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6E6E94" w:rsidTr="006A06E1">
        <w:trPr>
          <w:trHeight w:val="2875"/>
        </w:trPr>
        <w:tc>
          <w:tcPr>
            <w:tcW w:w="4465" w:type="dxa"/>
          </w:tcPr>
          <w:p w:rsidR="006E6E94" w:rsidRPr="00DB115E" w:rsidRDefault="006E6E9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DB115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E6E94" w:rsidRPr="00805ECD" w:rsidRDefault="006E6E9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6E94" w:rsidRPr="00805ECD" w:rsidRDefault="006E6E9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6E6E94" w:rsidRPr="00805ECD" w:rsidRDefault="006E6E9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6E6E94" w:rsidRPr="00805ECD" w:rsidRDefault="006E6E9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6E6E94" w:rsidRDefault="006E6E94" w:rsidP="0091244E">
            <w:pPr>
              <w:pStyle w:val="Heading1"/>
            </w:pPr>
          </w:p>
          <w:p w:rsidR="006E6E94" w:rsidRPr="006A06E1" w:rsidRDefault="006E6E94" w:rsidP="0091244E">
            <w:pPr>
              <w:pStyle w:val="Heading1"/>
              <w:rPr>
                <w:b/>
                <w:szCs w:val="28"/>
              </w:rPr>
            </w:pPr>
            <w:r w:rsidRPr="006A06E1">
              <w:rPr>
                <w:b/>
                <w:szCs w:val="28"/>
              </w:rPr>
              <w:t>ПОСТАНОВЛЕНИЕ</w:t>
            </w:r>
          </w:p>
          <w:p w:rsidR="006E6E94" w:rsidRPr="0013295D" w:rsidRDefault="006E6E94" w:rsidP="0091244E">
            <w:pPr>
              <w:pStyle w:val="Heading1"/>
              <w:ind w:left="0"/>
              <w:jc w:val="left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 xml:space="preserve">       </w:t>
            </w:r>
            <w:r w:rsidRPr="00BE4A4B">
              <w:rPr>
                <w:szCs w:val="28"/>
                <w:u w:val="single"/>
              </w:rPr>
              <w:t>28.02.2020</w:t>
            </w:r>
            <w:r w:rsidRPr="0013295D">
              <w:rPr>
                <w:szCs w:val="28"/>
                <w:u w:val="single"/>
              </w:rPr>
              <w:t xml:space="preserve">   </w:t>
            </w:r>
            <w:r w:rsidRPr="0013295D">
              <w:rPr>
                <w:szCs w:val="28"/>
              </w:rPr>
              <w:t xml:space="preserve">  №   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  <w:u w:val="single"/>
              </w:rPr>
              <w:t>13</w:t>
            </w:r>
            <w:r w:rsidRPr="00936549">
              <w:rPr>
                <w:szCs w:val="28"/>
                <w:u w:val="single"/>
              </w:rPr>
              <w:t>-п</w:t>
            </w:r>
          </w:p>
          <w:p w:rsidR="006E6E94" w:rsidRPr="0091244E" w:rsidRDefault="006E6E94" w:rsidP="0057119E">
            <w:pPr>
              <w:jc w:val="center"/>
              <w:rPr>
                <w:sz w:val="28"/>
                <w:szCs w:val="28"/>
              </w:rPr>
            </w:pPr>
            <w:r w:rsidRPr="0091244E">
              <w:rPr>
                <w:sz w:val="28"/>
                <w:szCs w:val="28"/>
              </w:rPr>
              <w:t>пос.Калинин</w:t>
            </w:r>
          </w:p>
          <w:p w:rsidR="006E6E94" w:rsidRDefault="006E6E94" w:rsidP="0057119E">
            <w:pPr>
              <w:ind w:firstLine="708"/>
            </w:pPr>
          </w:p>
        </w:tc>
        <w:tc>
          <w:tcPr>
            <w:tcW w:w="5017" w:type="dxa"/>
          </w:tcPr>
          <w:p w:rsidR="006E6E94" w:rsidRDefault="006E6E94" w:rsidP="0057119E">
            <w:pPr>
              <w:ind w:right="356"/>
              <w:jc w:val="both"/>
            </w:pPr>
            <w:r>
              <w:t xml:space="preserve">     </w:t>
            </w:r>
          </w:p>
          <w:p w:rsidR="006E6E94" w:rsidRDefault="006E6E94" w:rsidP="0057119E">
            <w:pPr>
              <w:ind w:right="356"/>
              <w:jc w:val="both"/>
            </w:pPr>
          </w:p>
          <w:p w:rsidR="006E6E94" w:rsidRDefault="006E6E94" w:rsidP="0057119E">
            <w:pPr>
              <w:ind w:right="356"/>
              <w:jc w:val="both"/>
            </w:pPr>
          </w:p>
          <w:p w:rsidR="006E6E94" w:rsidRDefault="006E6E94" w:rsidP="0057119E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6E6E94" w:rsidRDefault="006E6E94" w:rsidP="0057119E">
            <w:pPr>
              <w:ind w:right="356"/>
              <w:jc w:val="both"/>
            </w:pPr>
          </w:p>
          <w:p w:rsidR="006E6E94" w:rsidRDefault="006E6E94" w:rsidP="0057119E">
            <w:pPr>
              <w:jc w:val="both"/>
            </w:pPr>
          </w:p>
        </w:tc>
      </w:tr>
    </w:tbl>
    <w:p w:rsidR="006E6E94" w:rsidRPr="00BE4A4B" w:rsidRDefault="006E6E94" w:rsidP="0091244E">
      <w:pPr>
        <w:pStyle w:val="NoSpacing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;mso-position-horizontal-relative:text;mso-position-vertical-relative:text" from="275.65pt,1.9pt" to="297pt,1.9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8240;mso-position-horizontal-relative:text;mso-position-vertical-relative:text" from="297pt,2.45pt" to="297pt,13.25pt" o:allowincell="f">
            <v:stroke startarrowwidth="narrow" startarrowlength="short" endarrowwidth="narrow" endarrowlength="short"/>
          </v:line>
        </w:pict>
      </w:r>
      <w:r w:rsidRPr="00BE4A4B">
        <w:rPr>
          <w:rFonts w:ascii="Times New Roman" w:hAnsi="Times New Roman" w:cs="Times New Roman"/>
          <w:bCs/>
          <w:sz w:val="28"/>
          <w:szCs w:val="28"/>
          <w:lang w:eastAsia="ar-SA"/>
        </w:rPr>
        <w:t>«О внесении изменений в постановление №108-п от 29.09.2017 «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Pr="00BE4A4B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реконструкции»»</w:t>
      </w:r>
    </w:p>
    <w:p w:rsidR="006E6E94" w:rsidRPr="006C4C95" w:rsidRDefault="006E6E94" w:rsidP="00025EB4">
      <w:pPr>
        <w:rPr>
          <w:bCs/>
          <w:sz w:val="28"/>
          <w:szCs w:val="28"/>
          <w:lang w:eastAsia="ar-SA"/>
        </w:rPr>
      </w:pPr>
      <w:r>
        <w:rPr>
          <w:sz w:val="28"/>
        </w:rPr>
        <w:t xml:space="preserve">      </w:t>
      </w:r>
    </w:p>
    <w:p w:rsidR="006E6E94" w:rsidRDefault="006E6E94" w:rsidP="009124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Калининский сельсовет Ташлинского района Оренбургской области: </w:t>
      </w:r>
    </w:p>
    <w:p w:rsidR="006E6E94" w:rsidRDefault="006E6E94" w:rsidP="0091244E"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№108-п от 29.09.2017 «</w:t>
      </w:r>
      <w:r w:rsidRPr="00A027AE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A06E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E6E94" w:rsidRPr="00992A19" w:rsidRDefault="006E6E94" w:rsidP="00BE4A4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1.1. Приложение № 2 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изложить в новой редакции согласно приложению к данному постановлению.</w:t>
      </w:r>
    </w:p>
    <w:p w:rsidR="006E6E94" w:rsidRPr="00A027AE" w:rsidRDefault="006E6E94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A027AE">
        <w:rPr>
          <w:sz w:val="28"/>
          <w:szCs w:val="28"/>
        </w:rPr>
        <w:t xml:space="preserve">. Настоящее постановление вступает в силу после его </w:t>
      </w:r>
      <w:r>
        <w:rPr>
          <w:color w:val="000000"/>
          <w:sz w:val="28"/>
          <w:szCs w:val="28"/>
        </w:rPr>
        <w:t>обнародования</w:t>
      </w:r>
      <w:r w:rsidRPr="00A027AE">
        <w:rPr>
          <w:color w:val="000000"/>
          <w:sz w:val="28"/>
          <w:szCs w:val="28"/>
        </w:rPr>
        <w:t>.</w:t>
      </w:r>
    </w:p>
    <w:p w:rsidR="006E6E94" w:rsidRPr="00A027AE" w:rsidRDefault="006E6E94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027AE">
        <w:rPr>
          <w:sz w:val="28"/>
          <w:szCs w:val="28"/>
        </w:rPr>
        <w:t xml:space="preserve">. </w:t>
      </w:r>
      <w:r w:rsidRPr="00A027AE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исполнением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данного</w:t>
      </w:r>
      <w:r w:rsidRPr="00A027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>постановления оставляю за собой.</w:t>
      </w:r>
    </w:p>
    <w:p w:rsidR="006E6E94" w:rsidRDefault="006E6E94" w:rsidP="0091244E">
      <w:pPr>
        <w:pStyle w:val="NormalWeb"/>
        <w:spacing w:before="0" w:after="0"/>
        <w:rPr>
          <w:b/>
          <w:bCs/>
          <w:sz w:val="28"/>
          <w:szCs w:val="28"/>
          <w:lang w:val="ru-RU"/>
        </w:rPr>
      </w:pPr>
    </w:p>
    <w:p w:rsidR="006E6E94" w:rsidRDefault="006E6E94" w:rsidP="0091244E">
      <w:pPr>
        <w:pStyle w:val="NormalWeb"/>
        <w:spacing w:before="0" w:after="0"/>
        <w:rPr>
          <w:b/>
          <w:bCs/>
          <w:sz w:val="28"/>
          <w:szCs w:val="28"/>
          <w:lang w:val="ru-RU"/>
        </w:rPr>
      </w:pPr>
    </w:p>
    <w:p w:rsidR="006E6E94" w:rsidRDefault="006E6E94" w:rsidP="0091244E">
      <w:pPr>
        <w:pStyle w:val="NormalWeb"/>
        <w:spacing w:before="0" w:after="0"/>
        <w:rPr>
          <w:b/>
          <w:bCs/>
          <w:sz w:val="28"/>
          <w:szCs w:val="28"/>
          <w:lang w:val="ru-RU"/>
        </w:rPr>
      </w:pPr>
    </w:p>
    <w:p w:rsidR="006E6E94" w:rsidRDefault="006E6E94" w:rsidP="0091244E">
      <w:pPr>
        <w:pStyle w:val="NormalWeb"/>
        <w:spacing w:before="0" w:after="0"/>
        <w:rPr>
          <w:b/>
          <w:bCs/>
          <w:sz w:val="28"/>
          <w:szCs w:val="28"/>
          <w:lang w:val="ru-RU"/>
        </w:rPr>
      </w:pPr>
    </w:p>
    <w:p w:rsidR="006E6E94" w:rsidRDefault="006E6E94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администрации                           </w:t>
      </w:r>
      <w:r>
        <w:rPr>
          <w:bCs/>
          <w:sz w:val="28"/>
          <w:szCs w:val="28"/>
          <w:lang w:val="ru-RU"/>
        </w:rPr>
        <w:t xml:space="preserve">                                               Ю.Н.Малашин</w:t>
      </w:r>
    </w:p>
    <w:p w:rsidR="006E6E94" w:rsidRDefault="006E6E94" w:rsidP="0091244E">
      <w:pPr>
        <w:rPr>
          <w:sz w:val="24"/>
          <w:szCs w:val="24"/>
        </w:rPr>
      </w:pPr>
    </w:p>
    <w:p w:rsidR="006E6E94" w:rsidRDefault="006E6E94" w:rsidP="0091244E">
      <w:pPr>
        <w:rPr>
          <w:sz w:val="24"/>
          <w:szCs w:val="24"/>
        </w:rPr>
      </w:pPr>
    </w:p>
    <w:p w:rsidR="006E6E94" w:rsidRDefault="006E6E94" w:rsidP="0091244E">
      <w:pPr>
        <w:rPr>
          <w:sz w:val="24"/>
          <w:szCs w:val="24"/>
        </w:rPr>
      </w:pPr>
    </w:p>
    <w:p w:rsidR="006E6E94" w:rsidRPr="00315AF5" w:rsidRDefault="006E6E94" w:rsidP="0091244E">
      <w:pPr>
        <w:rPr>
          <w:sz w:val="24"/>
          <w:szCs w:val="24"/>
        </w:rPr>
      </w:pPr>
      <w:r w:rsidRPr="00315AF5">
        <w:rPr>
          <w:sz w:val="24"/>
          <w:szCs w:val="24"/>
        </w:rPr>
        <w:t>Разослано: администрации района, прокурору района, в места обнародования.</w:t>
      </w:r>
    </w:p>
    <w:p w:rsidR="006E6E94" w:rsidRDefault="006E6E94" w:rsidP="00E210A8">
      <w:pPr>
        <w:tabs>
          <w:tab w:val="left" w:pos="8931"/>
        </w:tabs>
        <w:jc w:val="right"/>
        <w:rPr>
          <w:sz w:val="28"/>
        </w:rPr>
      </w:pPr>
      <w:r w:rsidRPr="00121590">
        <w:rPr>
          <w:color w:val="FF0000"/>
          <w:sz w:val="24"/>
        </w:rPr>
        <w:t xml:space="preserve">                                                                                              </w:t>
      </w:r>
      <w:r>
        <w:rPr>
          <w:sz w:val="28"/>
        </w:rPr>
        <w:t xml:space="preserve">Приложение </w:t>
      </w:r>
    </w:p>
    <w:p w:rsidR="006E6E94" w:rsidRDefault="006E6E94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6E6E94" w:rsidRDefault="006E6E94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главы администрации </w:t>
      </w:r>
    </w:p>
    <w:p w:rsidR="006E6E94" w:rsidRDefault="006E6E94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Калининского сельсовета </w:t>
      </w:r>
    </w:p>
    <w:p w:rsidR="006E6E94" w:rsidRDefault="006E6E94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28.02.2020</w:t>
      </w:r>
      <w:r>
        <w:rPr>
          <w:sz w:val="28"/>
        </w:rPr>
        <w:t xml:space="preserve"> № </w:t>
      </w:r>
      <w:r>
        <w:rPr>
          <w:sz w:val="28"/>
          <w:u w:val="single"/>
        </w:rPr>
        <w:t>13</w:t>
      </w:r>
      <w:r w:rsidRPr="00D61CE1">
        <w:rPr>
          <w:sz w:val="28"/>
          <w:u w:val="single"/>
        </w:rPr>
        <w:t>-п</w:t>
      </w:r>
    </w:p>
    <w:p w:rsidR="006E6E94" w:rsidRDefault="006E6E94" w:rsidP="00E210A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6E6E94" w:rsidRPr="00121590" w:rsidRDefault="006E6E94" w:rsidP="00E210A8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b/>
          <w:color w:val="FF0000"/>
        </w:rPr>
      </w:pPr>
    </w:p>
    <w:p w:rsidR="006E6E94" w:rsidRPr="00E210A8" w:rsidRDefault="006E6E94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Состав</w:t>
      </w:r>
    </w:p>
    <w:p w:rsidR="006E6E94" w:rsidRPr="00E210A8" w:rsidRDefault="006E6E94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6E6E94" w:rsidRPr="00E210A8" w:rsidRDefault="006E6E94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E6E94" w:rsidRPr="00E210A8" w:rsidRDefault="006E6E94" w:rsidP="0091244E">
      <w:pPr>
        <w:pStyle w:val="Standard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Председатель комиссии</w:t>
      </w: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Малашин Ю.Н.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- глава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Pr="00E210A8">
        <w:rPr>
          <w:rFonts w:ascii="Times New Roman" w:hAnsi="Times New Roman"/>
          <w:color w:val="auto"/>
          <w:sz w:val="28"/>
          <w:szCs w:val="28"/>
        </w:rPr>
        <w:t>сельсовет Ташлинского района Оренбургской области</w:t>
      </w: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Заместитель председателя</w:t>
      </w: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комиссии</w:t>
      </w:r>
    </w:p>
    <w:p w:rsidR="006E6E94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Остапенко Н.П. – заместитель главы администрации 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Pr="00E210A8">
        <w:rPr>
          <w:rFonts w:ascii="Times New Roman" w:hAnsi="Times New Roman"/>
          <w:color w:val="auto"/>
          <w:sz w:val="28"/>
          <w:szCs w:val="28"/>
        </w:rPr>
        <w:t>сельсовет Ташлинского района Оренбургской области</w:t>
      </w:r>
    </w:p>
    <w:p w:rsidR="006E6E94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Разумная О.А. - специалист 2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/>
          <w:color w:val="auto"/>
          <w:sz w:val="28"/>
          <w:szCs w:val="28"/>
        </w:rPr>
        <w:t>Калининского сельсовета</w:t>
      </w:r>
      <w:r w:rsidRPr="00E210A8">
        <w:rPr>
          <w:rFonts w:ascii="Times New Roman" w:hAnsi="Times New Roman"/>
          <w:color w:val="auto"/>
          <w:sz w:val="28"/>
          <w:szCs w:val="28"/>
        </w:rPr>
        <w:t>.</w:t>
      </w: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6E94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Члены комиссии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6E6E94" w:rsidRPr="00E210A8" w:rsidRDefault="006E6E94" w:rsidP="00171B17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>Черемисин И.И. – заместитель главы администрации района по оперативному управлению хозяйством, председатель комиссии</w:t>
      </w:r>
      <w:r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6E6E94" w:rsidRPr="00E210A8" w:rsidRDefault="006E6E94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E6E94" w:rsidRPr="00E210A8" w:rsidRDefault="006E6E94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района, секретарь комиссии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ab/>
        <w:t>.</w:t>
      </w:r>
    </w:p>
    <w:p w:rsidR="006E6E94" w:rsidRPr="00E210A8" w:rsidRDefault="006E6E94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6E6E94" w:rsidRPr="00E210A8" w:rsidRDefault="006E6E94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Митин Е.Т.  – начальник ГОиЧС администрации Ташлинского района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>.</w:t>
      </w:r>
    </w:p>
    <w:p w:rsidR="006E6E94" w:rsidRPr="00E210A8" w:rsidRDefault="006E6E94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6E6E94" w:rsidRPr="00BE4A4B" w:rsidRDefault="006E6E94" w:rsidP="00BE4A4B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E4A4B">
        <w:rPr>
          <w:rFonts w:ascii="Times New Roman" w:hAnsi="Times New Roman"/>
          <w:color w:val="auto"/>
          <w:sz w:val="28"/>
          <w:szCs w:val="28"/>
        </w:rPr>
        <w:t>Трубникова С.А. – специалист - эксперт юго-западного Территориального отдела Управления Роспотребнадзора по Оренбургской области (по согласованию).</w:t>
      </w:r>
    </w:p>
    <w:p w:rsidR="006E6E94" w:rsidRPr="00E210A8" w:rsidRDefault="006E6E94" w:rsidP="0091244E">
      <w:pPr>
        <w:pStyle w:val="Standard"/>
        <w:outlineLvl w:val="0"/>
        <w:rPr>
          <w:rFonts w:ascii="Times New Roman" w:hAnsi="Times New Roman"/>
          <w:color w:val="auto"/>
        </w:rPr>
      </w:pPr>
    </w:p>
    <w:p w:rsidR="006E6E94" w:rsidRPr="00E210A8" w:rsidRDefault="006E6E94" w:rsidP="002F1937">
      <w:pPr>
        <w:tabs>
          <w:tab w:val="left" w:pos="8931"/>
        </w:tabs>
      </w:pPr>
    </w:p>
    <w:sectPr w:rsidR="006E6E94" w:rsidRPr="00E210A8" w:rsidSect="0091244E">
      <w:headerReference w:type="even" r:id="rId7"/>
      <w:headerReference w:type="default" r:id="rId8"/>
      <w:pgSz w:w="11906" w:h="16838"/>
      <w:pgMar w:top="851" w:right="707" w:bottom="993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94" w:rsidRDefault="006E6E94" w:rsidP="001C7B2C">
      <w:r>
        <w:separator/>
      </w:r>
    </w:p>
  </w:endnote>
  <w:endnote w:type="continuationSeparator" w:id="0">
    <w:p w:rsidR="006E6E94" w:rsidRDefault="006E6E94" w:rsidP="001C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94" w:rsidRDefault="006E6E94" w:rsidP="001C7B2C">
      <w:r>
        <w:separator/>
      </w:r>
    </w:p>
  </w:footnote>
  <w:footnote w:type="continuationSeparator" w:id="0">
    <w:p w:rsidR="006E6E94" w:rsidRDefault="006E6E94" w:rsidP="001C7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4" w:rsidRDefault="006E6E94" w:rsidP="008922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E94" w:rsidRDefault="006E6E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4" w:rsidRDefault="006E6E94">
    <w:pPr>
      <w:pStyle w:val="Header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name w:val="WW8Num5"/>
    <w:lvl w:ilvl="0" w:tplc="80A0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4C6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0A8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8F02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BE5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40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C6D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5C7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8E1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A55A5B"/>
    <w:multiLevelType w:val="hybridMultilevel"/>
    <w:tmpl w:val="6A304B2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12398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>
    <w:nsid w:val="4303060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5B412407"/>
    <w:multiLevelType w:val="hybridMultilevel"/>
    <w:tmpl w:val="2D68766E"/>
    <w:lvl w:ilvl="0" w:tplc="D31A2BC2">
      <w:start w:val="5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>
    <w:nsid w:val="64C348AA"/>
    <w:multiLevelType w:val="hybridMultilevel"/>
    <w:tmpl w:val="65B65690"/>
    <w:lvl w:ilvl="0" w:tplc="B9706F82">
      <w:start w:val="6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EB4"/>
    <w:rsid w:val="0000397D"/>
    <w:rsid w:val="00025EB4"/>
    <w:rsid w:val="00034A49"/>
    <w:rsid w:val="00114645"/>
    <w:rsid w:val="00121590"/>
    <w:rsid w:val="0013295D"/>
    <w:rsid w:val="00171B17"/>
    <w:rsid w:val="001C7B2C"/>
    <w:rsid w:val="002566EC"/>
    <w:rsid w:val="002E2EE4"/>
    <w:rsid w:val="002F1937"/>
    <w:rsid w:val="00315AF5"/>
    <w:rsid w:val="0035476A"/>
    <w:rsid w:val="003D059D"/>
    <w:rsid w:val="004202AD"/>
    <w:rsid w:val="00491314"/>
    <w:rsid w:val="004F0659"/>
    <w:rsid w:val="00544089"/>
    <w:rsid w:val="0057119E"/>
    <w:rsid w:val="0058144C"/>
    <w:rsid w:val="00586D61"/>
    <w:rsid w:val="005B1D43"/>
    <w:rsid w:val="005B6CF9"/>
    <w:rsid w:val="005D5078"/>
    <w:rsid w:val="006146B0"/>
    <w:rsid w:val="00627007"/>
    <w:rsid w:val="0063551D"/>
    <w:rsid w:val="006769C0"/>
    <w:rsid w:val="006A06E1"/>
    <w:rsid w:val="006B3BF7"/>
    <w:rsid w:val="006C4C95"/>
    <w:rsid w:val="006E6E94"/>
    <w:rsid w:val="006F2A3E"/>
    <w:rsid w:val="00725C40"/>
    <w:rsid w:val="00736FF6"/>
    <w:rsid w:val="00750640"/>
    <w:rsid w:val="00777143"/>
    <w:rsid w:val="007A1873"/>
    <w:rsid w:val="00805ECD"/>
    <w:rsid w:val="008173E2"/>
    <w:rsid w:val="00824986"/>
    <w:rsid w:val="0089222C"/>
    <w:rsid w:val="008F6A26"/>
    <w:rsid w:val="0091244E"/>
    <w:rsid w:val="009176D5"/>
    <w:rsid w:val="009276F3"/>
    <w:rsid w:val="00936549"/>
    <w:rsid w:val="00992A19"/>
    <w:rsid w:val="009A4589"/>
    <w:rsid w:val="009B7900"/>
    <w:rsid w:val="009C137C"/>
    <w:rsid w:val="00A027AE"/>
    <w:rsid w:val="00A3659C"/>
    <w:rsid w:val="00AB34F9"/>
    <w:rsid w:val="00AF1C2A"/>
    <w:rsid w:val="00B3781B"/>
    <w:rsid w:val="00B4353E"/>
    <w:rsid w:val="00B76191"/>
    <w:rsid w:val="00B803D6"/>
    <w:rsid w:val="00BE4A4B"/>
    <w:rsid w:val="00C06756"/>
    <w:rsid w:val="00C07943"/>
    <w:rsid w:val="00C42552"/>
    <w:rsid w:val="00C518FA"/>
    <w:rsid w:val="00CC32AF"/>
    <w:rsid w:val="00D55A30"/>
    <w:rsid w:val="00D61CE1"/>
    <w:rsid w:val="00D6615A"/>
    <w:rsid w:val="00DB09E1"/>
    <w:rsid w:val="00DB115E"/>
    <w:rsid w:val="00E210A8"/>
    <w:rsid w:val="00E428F6"/>
    <w:rsid w:val="00E572B3"/>
    <w:rsid w:val="00E623DE"/>
    <w:rsid w:val="00E773BA"/>
    <w:rsid w:val="00EB6382"/>
    <w:rsid w:val="00ED72D5"/>
    <w:rsid w:val="00F16682"/>
    <w:rsid w:val="00FA1965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B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EB4"/>
    <w:pPr>
      <w:keepNext/>
      <w:ind w:left="-108" w:right="-108"/>
      <w:jc w:val="center"/>
      <w:outlineLvl w:val="0"/>
    </w:pPr>
    <w:rPr>
      <w:sz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5E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5E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25E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4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4F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F19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080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FD080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D08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91244E"/>
    <w:pPr>
      <w:suppressAutoHyphens/>
      <w:autoSpaceDN w:val="0"/>
      <w:textAlignment w:val="baseline"/>
    </w:pPr>
    <w:rPr>
      <w:rFonts w:eastAsia="Times New Roman" w:cs="Calibri"/>
      <w:color w:val="000000"/>
      <w:kern w:val="3"/>
    </w:rPr>
  </w:style>
  <w:style w:type="paragraph" w:customStyle="1" w:styleId="Standard">
    <w:name w:val="Standard"/>
    <w:uiPriority w:val="99"/>
    <w:rsid w:val="0091244E"/>
    <w:pPr>
      <w:widowControl w:val="0"/>
      <w:suppressAutoHyphens/>
      <w:autoSpaceDN w:val="0"/>
      <w:textAlignment w:val="baseline"/>
    </w:pPr>
    <w:rPr>
      <w:rFonts w:ascii="Arial" w:hAnsi="Arial" w:cs="Tahoma"/>
      <w:color w:val="000000"/>
      <w:kern w:val="3"/>
      <w:sz w:val="21"/>
      <w:szCs w:val="24"/>
    </w:rPr>
  </w:style>
  <w:style w:type="paragraph" w:customStyle="1" w:styleId="ConsPlusNonformat">
    <w:name w:val="ConsPlusNonformat"/>
    <w:uiPriority w:val="99"/>
    <w:rsid w:val="0091244E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</w:rPr>
  </w:style>
  <w:style w:type="paragraph" w:styleId="NormalWeb">
    <w:name w:val="Normal (Web)"/>
    <w:basedOn w:val="Standard"/>
    <w:uiPriority w:val="99"/>
    <w:rsid w:val="0091244E"/>
    <w:pPr>
      <w:spacing w:before="100" w:after="119"/>
    </w:pPr>
    <w:rPr>
      <w:rFonts w:ascii="Times New Roman" w:hAnsi="Times New Roman"/>
      <w:sz w:val="24"/>
      <w:lang w:val="en-US" w:eastAsia="en-US"/>
    </w:rPr>
  </w:style>
  <w:style w:type="paragraph" w:customStyle="1" w:styleId="FR1">
    <w:name w:val="FR1"/>
    <w:uiPriority w:val="99"/>
    <w:rsid w:val="0091244E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9124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488</Words>
  <Characters>2784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17</cp:revision>
  <cp:lastPrinted>2020-03-03T06:58:00Z</cp:lastPrinted>
  <dcterms:created xsi:type="dcterms:W3CDTF">2016-07-20T05:01:00Z</dcterms:created>
  <dcterms:modified xsi:type="dcterms:W3CDTF">2020-04-14T05:41:00Z</dcterms:modified>
</cp:coreProperties>
</file>