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1" w:rsidRPr="001E2C16" w:rsidRDefault="00896CD1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896CD1" w:rsidRPr="001E2C16" w:rsidRDefault="00896CD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896CD1" w:rsidRPr="001E2C16" w:rsidRDefault="00896CD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896CD1" w:rsidRPr="001E2C16" w:rsidRDefault="00896CD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896CD1" w:rsidRPr="001E2C16" w:rsidRDefault="00896CD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896CD1" w:rsidRPr="001E2C16" w:rsidRDefault="00896CD1" w:rsidP="005C45B4">
      <w:pPr>
        <w:rPr>
          <w:b/>
          <w:bCs/>
          <w:sz w:val="28"/>
          <w:szCs w:val="28"/>
        </w:rPr>
      </w:pPr>
    </w:p>
    <w:p w:rsidR="00896CD1" w:rsidRPr="001E2C16" w:rsidRDefault="00896CD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896CD1" w:rsidRPr="001E2C16" w:rsidRDefault="00896CD1" w:rsidP="005C45B4">
      <w:pPr>
        <w:rPr>
          <w:sz w:val="28"/>
          <w:szCs w:val="28"/>
        </w:rPr>
      </w:pPr>
    </w:p>
    <w:p w:rsidR="00896CD1" w:rsidRPr="00395997" w:rsidRDefault="00896CD1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18.09.2020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116</w:t>
      </w:r>
      <w:r w:rsidRPr="001E2C16">
        <w:rPr>
          <w:sz w:val="28"/>
          <w:szCs w:val="28"/>
          <w:u w:val="single"/>
        </w:rPr>
        <w:t>– п</w:t>
      </w:r>
    </w:p>
    <w:p w:rsidR="00896CD1" w:rsidRPr="001E2C16" w:rsidRDefault="00896CD1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896CD1" w:rsidRPr="001E2C16" w:rsidRDefault="00896CD1" w:rsidP="005C45B4">
      <w:pPr>
        <w:ind w:right="283"/>
        <w:jc w:val="both"/>
        <w:rPr>
          <w:b/>
          <w:sz w:val="28"/>
          <w:szCs w:val="28"/>
        </w:rPr>
      </w:pPr>
    </w:p>
    <w:p w:rsidR="00896CD1" w:rsidRPr="001E2C16" w:rsidRDefault="00896CD1" w:rsidP="00202B58">
      <w:pPr>
        <w:ind w:right="5102"/>
        <w:jc w:val="both"/>
        <w:rPr>
          <w:b/>
          <w:sz w:val="28"/>
          <w:szCs w:val="28"/>
        </w:rPr>
      </w:pPr>
    </w:p>
    <w:p w:rsidR="00896CD1" w:rsidRDefault="00896CD1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>
        <w:rPr>
          <w:noProof/>
        </w:rPr>
        <w:pict>
          <v:line id="_x0000_s1026" style="position:absolute;left:0;text-align:left;z-index:251659264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Об установлении срока начала </w:t>
      </w:r>
    </w:p>
    <w:p w:rsidR="00896CD1" w:rsidRDefault="00896CD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2020-2021 </w:t>
      </w:r>
    </w:p>
    <w:p w:rsidR="00896CD1" w:rsidRDefault="00896CD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годов» </w:t>
      </w:r>
    </w:p>
    <w:p w:rsidR="00896CD1" w:rsidRPr="001E2C16" w:rsidRDefault="00896CD1" w:rsidP="005C45B4">
      <w:pPr>
        <w:ind w:right="4854"/>
        <w:jc w:val="both"/>
        <w:rPr>
          <w:sz w:val="28"/>
          <w:szCs w:val="28"/>
        </w:rPr>
      </w:pPr>
    </w:p>
    <w:p w:rsidR="00896CD1" w:rsidRPr="001E2C16" w:rsidRDefault="00896CD1" w:rsidP="005C45B4"/>
    <w:p w:rsidR="00896CD1" w:rsidRDefault="00896CD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896CD1" w:rsidRPr="008455BD" w:rsidRDefault="00896CD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21.09.2019 года пробные топки продолжительностью до начала отопительного периода 2020-2021 годов.</w:t>
      </w:r>
    </w:p>
    <w:p w:rsidR="00896CD1" w:rsidRDefault="00896CD1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Установить срок начала отопительного периода 2020-2021 годов с 22.09.2020</w:t>
      </w:r>
      <w:r w:rsidRPr="00202B58">
        <w:rPr>
          <w:sz w:val="28"/>
          <w:szCs w:val="28"/>
        </w:rPr>
        <w:t xml:space="preserve"> года</w:t>
      </w:r>
      <w:r w:rsidRPr="007A4279">
        <w:rPr>
          <w:color w:val="FF0000"/>
          <w:sz w:val="28"/>
          <w:szCs w:val="28"/>
        </w:rPr>
        <w:t>.</w:t>
      </w:r>
    </w:p>
    <w:p w:rsidR="00896CD1" w:rsidRDefault="00896CD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Всем потребителям тепловой энергии обеспечить прием тепловой энергии, теплоносителя на период пробной топки и отопительный период 2020-2021 годов.</w:t>
      </w:r>
    </w:p>
    <w:p w:rsidR="00896CD1" w:rsidRDefault="00896CD1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394CF6">
        <w:rPr>
          <w:noProof/>
          <w:sz w:val="28"/>
          <w:szCs w:val="28"/>
        </w:rPr>
        <w:t>Контроль за исполнением настоя</w:t>
      </w:r>
      <w:r>
        <w:rPr>
          <w:noProof/>
          <w:sz w:val="28"/>
          <w:szCs w:val="28"/>
        </w:rPr>
        <w:t>щего постановления оставляю за собой.</w:t>
      </w:r>
    </w:p>
    <w:p w:rsidR="00896CD1" w:rsidRDefault="00896CD1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5</w:t>
      </w:r>
      <w:r w:rsidRPr="00394CF6"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Pr="00394CF6">
        <w:rPr>
          <w:noProof/>
          <w:sz w:val="28"/>
          <w:szCs w:val="28"/>
        </w:rPr>
        <w:t>.</w:t>
      </w:r>
    </w:p>
    <w:p w:rsidR="00896CD1" w:rsidRPr="00202B58" w:rsidRDefault="00896CD1" w:rsidP="005C45B4">
      <w:pPr>
        <w:rPr>
          <w:sz w:val="28"/>
          <w:szCs w:val="28"/>
        </w:rPr>
      </w:pPr>
    </w:p>
    <w:p w:rsidR="00896CD1" w:rsidRDefault="00896CD1" w:rsidP="005C45B4">
      <w:pPr>
        <w:rPr>
          <w:sz w:val="28"/>
          <w:szCs w:val="28"/>
        </w:rPr>
      </w:pPr>
    </w:p>
    <w:p w:rsidR="00896CD1" w:rsidRPr="00202B58" w:rsidRDefault="00896CD1" w:rsidP="005C45B4">
      <w:pPr>
        <w:rPr>
          <w:sz w:val="28"/>
          <w:szCs w:val="28"/>
        </w:rPr>
      </w:pPr>
      <w:r>
        <w:rPr>
          <w:sz w:val="28"/>
          <w:szCs w:val="28"/>
        </w:rPr>
        <w:t>И.о.  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В.А. Тюрькина</w:t>
      </w:r>
    </w:p>
    <w:p w:rsidR="00896CD1" w:rsidRPr="00202B58" w:rsidRDefault="00896CD1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896CD1" w:rsidRPr="00202B58" w:rsidRDefault="00896CD1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896CD1" w:rsidRPr="008D3400" w:rsidRDefault="00896CD1" w:rsidP="0043349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 xml:space="preserve">:  администрации района, прокурору района, руководителям организаций и учреждений, ООО «Тепло». </w:t>
      </w:r>
    </w:p>
    <w:sectPr w:rsidR="00896CD1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D1" w:rsidRDefault="00896CD1" w:rsidP="00DE2192">
      <w:r>
        <w:separator/>
      </w:r>
    </w:p>
  </w:endnote>
  <w:endnote w:type="continuationSeparator" w:id="0">
    <w:p w:rsidR="00896CD1" w:rsidRDefault="00896CD1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D1" w:rsidRDefault="00896CD1" w:rsidP="00DE2192">
      <w:r>
        <w:separator/>
      </w:r>
    </w:p>
  </w:footnote>
  <w:footnote w:type="continuationSeparator" w:id="0">
    <w:p w:rsidR="00896CD1" w:rsidRDefault="00896CD1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A18AB"/>
    <w:rsid w:val="000A368E"/>
    <w:rsid w:val="000C4229"/>
    <w:rsid w:val="000F4C08"/>
    <w:rsid w:val="00106B2E"/>
    <w:rsid w:val="00113270"/>
    <w:rsid w:val="00113748"/>
    <w:rsid w:val="00133E98"/>
    <w:rsid w:val="001E2C16"/>
    <w:rsid w:val="001F31F6"/>
    <w:rsid w:val="00202B58"/>
    <w:rsid w:val="002137E4"/>
    <w:rsid w:val="002266A6"/>
    <w:rsid w:val="00297ECD"/>
    <w:rsid w:val="00317A2D"/>
    <w:rsid w:val="00367849"/>
    <w:rsid w:val="00394350"/>
    <w:rsid w:val="00394CF6"/>
    <w:rsid w:val="00395997"/>
    <w:rsid w:val="003A05CF"/>
    <w:rsid w:val="00417C64"/>
    <w:rsid w:val="0043349F"/>
    <w:rsid w:val="00442A95"/>
    <w:rsid w:val="004F74A4"/>
    <w:rsid w:val="005C45B4"/>
    <w:rsid w:val="00604CC3"/>
    <w:rsid w:val="006236CA"/>
    <w:rsid w:val="00641A3D"/>
    <w:rsid w:val="00684BC5"/>
    <w:rsid w:val="00694D1C"/>
    <w:rsid w:val="00700431"/>
    <w:rsid w:val="007064DC"/>
    <w:rsid w:val="007126D7"/>
    <w:rsid w:val="00714DC1"/>
    <w:rsid w:val="007A4279"/>
    <w:rsid w:val="007B1277"/>
    <w:rsid w:val="007C6484"/>
    <w:rsid w:val="007E0509"/>
    <w:rsid w:val="008455BD"/>
    <w:rsid w:val="00896CD1"/>
    <w:rsid w:val="008D3400"/>
    <w:rsid w:val="00911E10"/>
    <w:rsid w:val="00912AF8"/>
    <w:rsid w:val="00934B4E"/>
    <w:rsid w:val="00963432"/>
    <w:rsid w:val="009827A6"/>
    <w:rsid w:val="009A24A9"/>
    <w:rsid w:val="00A02A12"/>
    <w:rsid w:val="00A36136"/>
    <w:rsid w:val="00A75636"/>
    <w:rsid w:val="00B57AD8"/>
    <w:rsid w:val="00BD240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E2192"/>
    <w:rsid w:val="00E701D8"/>
    <w:rsid w:val="00F5643B"/>
    <w:rsid w:val="00F803C2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224</Words>
  <Characters>1280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25</cp:revision>
  <cp:lastPrinted>2020-09-21T05:40:00Z</cp:lastPrinted>
  <dcterms:created xsi:type="dcterms:W3CDTF">2012-10-08T11:12:00Z</dcterms:created>
  <dcterms:modified xsi:type="dcterms:W3CDTF">2020-10-16T11:15:00Z</dcterms:modified>
</cp:coreProperties>
</file>