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CF" w:rsidRPr="00663413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  <w:bookmarkStart w:id="0" w:name="_GoBack"/>
      <w:bookmarkEnd w:id="0"/>
      <w:r w:rsidRPr="00663413">
        <w:rPr>
          <w:b/>
        </w:rPr>
        <w:t>ИЗВЕЩЕНИЕ</w:t>
      </w:r>
    </w:p>
    <w:p w:rsidR="00495DCF" w:rsidRPr="00575732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  <w:color w:val="444444"/>
        </w:rPr>
      </w:pPr>
    </w:p>
    <w:p w:rsidR="00495DCF" w:rsidRPr="00E66249" w:rsidRDefault="00495DCF" w:rsidP="00495DCF">
      <w:pPr>
        <w:pStyle w:val="p-text"/>
        <w:spacing w:before="0" w:beforeAutospacing="0" w:after="0" w:afterAutospacing="0"/>
        <w:ind w:firstLine="301"/>
        <w:jc w:val="both"/>
      </w:pPr>
      <w:r w:rsidRPr="00663413">
        <w:tab/>
      </w:r>
      <w:r w:rsidRPr="00E66249">
        <w:t xml:space="preserve">Государственным бюджетным учреждением «Центр государственной кадастровой оценки Оренбургской области» (далее Учреждение) проведена кадастровая оценка земель </w:t>
      </w:r>
      <w:r w:rsidR="00663413" w:rsidRPr="00E66249">
        <w:t>населенных пунктов и земель промышленности и иного специального назначения</w:t>
      </w:r>
      <w:r w:rsidRPr="00E66249">
        <w:t>.</w:t>
      </w:r>
    </w:p>
    <w:p w:rsidR="002F075E" w:rsidRPr="00E66249" w:rsidRDefault="002F075E" w:rsidP="00495DCF">
      <w:pPr>
        <w:pStyle w:val="p-text"/>
        <w:spacing w:before="0" w:beforeAutospacing="0" w:after="0" w:afterAutospacing="0"/>
        <w:ind w:firstLine="301"/>
        <w:jc w:val="both"/>
      </w:pPr>
    </w:p>
    <w:p w:rsidR="00DA30F9" w:rsidRPr="00E66249" w:rsidRDefault="00495DCF" w:rsidP="00663413">
      <w:pPr>
        <w:pStyle w:val="p-text"/>
        <w:spacing w:before="0" w:beforeAutospacing="0" w:after="0" w:afterAutospacing="0"/>
        <w:ind w:firstLine="301"/>
        <w:jc w:val="both"/>
      </w:pPr>
      <w:r w:rsidRPr="00E66249">
        <w:tab/>
      </w:r>
      <w:r w:rsidR="00663413" w:rsidRPr="00E66249">
        <w:t>Проект отчета от 26.06.2020 № 03-2020/НП-ПРОМ об итогах государственной кадастровой оценки земель населенных пунктов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Оренбургской области</w:t>
      </w:r>
      <w:r w:rsidR="002F075E" w:rsidRPr="00E66249">
        <w:t xml:space="preserve"> (далее проект Отчета) размещен на сайте Учреждения: </w:t>
      </w:r>
      <w:hyperlink r:id="rId7" w:history="1">
        <w:r w:rsidR="002F075E" w:rsidRPr="00E66249">
          <w:rPr>
            <w:u w:val="single"/>
          </w:rPr>
          <w:t>http://goskadocentr.orb.ru</w:t>
        </w:r>
      </w:hyperlink>
      <w:r w:rsidR="002F075E" w:rsidRPr="00E66249">
        <w:t>, а также в фонде данных государственной кадастровой оценки на сайте Росреестра</w:t>
      </w:r>
      <w:r w:rsidR="00B13603" w:rsidRPr="00E66249">
        <w:t xml:space="preserve"> для ознакомления с результатами проведенной оценки</w:t>
      </w:r>
      <w:r w:rsidR="002F075E" w:rsidRPr="00E66249">
        <w:t>.</w:t>
      </w:r>
    </w:p>
    <w:p w:rsidR="002F075E" w:rsidRPr="00E66249" w:rsidRDefault="002972CB" w:rsidP="00DA30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Учреждением разработан сервис на сайте, позволяющий при введении кадастрового номера получить кадастровую стоимость интересующего объекта, ссылка на сервис содержится на главной странице сайта - «Узнать кадастровую стоимость».</w:t>
      </w:r>
    </w:p>
    <w:p w:rsidR="002F075E" w:rsidRPr="00E66249" w:rsidRDefault="00495DCF" w:rsidP="002F075E">
      <w:pPr>
        <w:pStyle w:val="p-text"/>
        <w:spacing w:before="0" w:beforeAutospacing="0" w:after="0" w:afterAutospacing="0"/>
        <w:ind w:firstLine="301"/>
        <w:jc w:val="both"/>
      </w:pPr>
      <w:r w:rsidRPr="00E66249">
        <w:tab/>
      </w:r>
      <w:r w:rsidR="002F075E" w:rsidRPr="00E66249">
        <w:t>В течение </w:t>
      </w:r>
      <w:r w:rsidR="00663413" w:rsidRPr="00E66249">
        <w:rPr>
          <w:bCs/>
        </w:rPr>
        <w:t xml:space="preserve">50 </w:t>
      </w:r>
      <w:r w:rsidR="002F075E" w:rsidRPr="00E66249">
        <w:rPr>
          <w:bCs/>
        </w:rPr>
        <w:t>дней</w:t>
      </w:r>
      <w:r w:rsidR="002F075E" w:rsidRPr="00E66249">
        <w:t xml:space="preserve"> с момента размещения проекта Отчета в Фонде данных государственной кадастровой оценки </w:t>
      </w:r>
      <w:r w:rsidR="00663413" w:rsidRPr="00E66249">
        <w:t>на официальном сайте Росреестра</w:t>
      </w:r>
      <w:r w:rsidR="002F075E" w:rsidRPr="00E66249">
        <w:t xml:space="preserve"> заинтересованные лица могут подать в адрес Учреждения замечания.</w:t>
      </w:r>
    </w:p>
    <w:p w:rsidR="002F075E" w:rsidRPr="00E66249" w:rsidRDefault="002F075E" w:rsidP="002F075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принимаются Учреждением до </w:t>
      </w:r>
      <w:r w:rsidR="00E66249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27августа 2020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95DCF" w:rsidRPr="00E66249" w:rsidRDefault="00495DCF" w:rsidP="002F07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DCF" w:rsidRPr="00E66249" w:rsidRDefault="00495DCF" w:rsidP="00495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Замечания могут быть представлены заинтересованным лицом в ГБУ «Госкадоцентр Оренбургской области»:</w:t>
      </w:r>
    </w:p>
    <w:p w:rsidR="00495DCF" w:rsidRPr="00E66249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заверенного электронной цифровой подписью заявителя на электронный адрес: </w:t>
      </w:r>
      <w:hyperlink r:id="rId8" w:history="1">
        <w:r w:rsidRPr="00E662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info@gkc.orb.ru</w:t>
        </w:r>
      </w:hyperlink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5DCF" w:rsidRPr="00E66249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в адрес ГБУ «Госкадоцентр Оренбургской области»: 460021, г. Оренбург, Майский проезд, 11а. </w:t>
      </w:r>
    </w:p>
    <w:p w:rsidR="00495DCF" w:rsidRPr="00E66249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в ГБУ «Госкадоцентр Оренбургской области» по адресу: 460021, г. Оренбург, Майский проезд, 11а, а также в подразделениях по адресам:</w:t>
      </w:r>
    </w:p>
    <w:p w:rsidR="00495DCF" w:rsidRPr="00E66249" w:rsidRDefault="00495DCF" w:rsidP="00495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Орск, 462403, Школьная ул., д. 13а,</w:t>
      </w:r>
    </w:p>
    <w:p w:rsidR="00495DCF" w:rsidRPr="00E66249" w:rsidRDefault="00495DCF" w:rsidP="00495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Бузулук, 461047, 1-й мкр, д. 30.</w:t>
      </w:r>
    </w:p>
    <w:p w:rsidR="00495DCF" w:rsidRPr="00E66249" w:rsidRDefault="00495DCF" w:rsidP="0049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 приема: пн.-чт. с 09:00 до 18:00, пт. с 09:00 до 17:00, перерыв на обед 13:00-13:48.</w:t>
      </w:r>
    </w:p>
    <w:p w:rsidR="002F075E" w:rsidRPr="00E66249" w:rsidRDefault="00CB13DF" w:rsidP="00495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5DCF" w:rsidRPr="00E66249" w:rsidRDefault="002F075E" w:rsidP="002F075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консультирования по вопросам кадастровой оценки 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телефон 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линии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Учреждения: </w:t>
      </w:r>
      <w:r w:rsidR="00DA3A80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3413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A3A80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3532) 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43-21-74.</w:t>
      </w:r>
    </w:p>
    <w:p w:rsidR="00495DCF" w:rsidRPr="00E66249" w:rsidRDefault="00C317E4" w:rsidP="00495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95DC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к промежуточному отчету должны содержать:</w:t>
      </w:r>
    </w:p>
    <w:p w:rsidR="00495DCF" w:rsidRPr="00E66249" w:rsidRDefault="00495DCF" w:rsidP="00495DC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фамилию, имя и отчество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(последнее —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495DCF" w:rsidRPr="00E66249" w:rsidRDefault="00495DCF" w:rsidP="00495DC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кадастровый номер и (или) адрес объекта недвижимости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определения кадастровой стоимости которого представляется замечание к промежуточным отчетным документам;</w:t>
      </w:r>
    </w:p>
    <w:p w:rsidR="00495DCF" w:rsidRPr="00E66249" w:rsidRDefault="00495DCF" w:rsidP="00495DC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указание на номера страниц промежуточных отчетных документов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представляется замечание (по желанию);</w:t>
      </w:r>
    </w:p>
    <w:p w:rsidR="00495DCF" w:rsidRPr="00E66249" w:rsidRDefault="00495DCF" w:rsidP="00495DC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суть замечания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DCF" w:rsidRPr="00E66249" w:rsidRDefault="00495DCF" w:rsidP="00495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замечанию к промежуточным отчетным документам могут быть приложены документы, а также </w:t>
      </w:r>
      <w:r w:rsidRPr="00E66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декларация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харак</w:t>
      </w:r>
      <w:r w:rsidR="00A9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теристиках объекта недвижимости, </w:t>
      </w:r>
      <w:r w:rsidR="00A941C8" w:rsidRPr="00A9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вид использования земельного участка, уточняющие его характеристики, что позволит Учреждению улучшить качество данных об объекте и, следовательно, качественно определить кадастровую стоимость.</w:t>
      </w:r>
    </w:p>
    <w:p w:rsidR="001C2DC2" w:rsidRPr="00E66249" w:rsidRDefault="00495DCF" w:rsidP="002972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075E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форма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к </w:t>
      </w:r>
      <w:r w:rsidR="002F075E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Отчета, а также форма декларации и примеры ее заполнения, размещены на сайте Учреждения.</w:t>
      </w:r>
    </w:p>
    <w:sectPr w:rsidR="001C2DC2" w:rsidRPr="00E66249" w:rsidSect="00A941C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E38" w:rsidRDefault="001A1E38" w:rsidP="002F075E">
      <w:pPr>
        <w:spacing w:after="0" w:line="240" w:lineRule="auto"/>
      </w:pPr>
      <w:r>
        <w:separator/>
      </w:r>
    </w:p>
  </w:endnote>
  <w:endnote w:type="continuationSeparator" w:id="1">
    <w:p w:rsidR="001A1E38" w:rsidRDefault="001A1E38" w:rsidP="002F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E38" w:rsidRDefault="001A1E38" w:rsidP="002F075E">
      <w:pPr>
        <w:spacing w:after="0" w:line="240" w:lineRule="auto"/>
      </w:pPr>
      <w:r>
        <w:separator/>
      </w:r>
    </w:p>
  </w:footnote>
  <w:footnote w:type="continuationSeparator" w:id="1">
    <w:p w:rsidR="001A1E38" w:rsidRDefault="001A1E38" w:rsidP="002F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C5FAB"/>
    <w:multiLevelType w:val="multilevel"/>
    <w:tmpl w:val="C03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627AF6"/>
    <w:multiLevelType w:val="multilevel"/>
    <w:tmpl w:val="29E0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8BF"/>
    <w:rsid w:val="001A1E38"/>
    <w:rsid w:val="001C2DC2"/>
    <w:rsid w:val="002972CB"/>
    <w:rsid w:val="002A6049"/>
    <w:rsid w:val="002F075E"/>
    <w:rsid w:val="00495DCF"/>
    <w:rsid w:val="00663413"/>
    <w:rsid w:val="007A3BC0"/>
    <w:rsid w:val="00862D9A"/>
    <w:rsid w:val="008F08BF"/>
    <w:rsid w:val="00970CB6"/>
    <w:rsid w:val="00A941C8"/>
    <w:rsid w:val="00AB29E5"/>
    <w:rsid w:val="00AE42A8"/>
    <w:rsid w:val="00B13603"/>
    <w:rsid w:val="00C317E4"/>
    <w:rsid w:val="00CB13DF"/>
    <w:rsid w:val="00DA30F9"/>
    <w:rsid w:val="00DA3A80"/>
    <w:rsid w:val="00E6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ext">
    <w:name w:val="p-text"/>
    <w:basedOn w:val="a"/>
    <w:rsid w:val="0049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5DC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075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075E"/>
    <w:rPr>
      <w:sz w:val="20"/>
      <w:szCs w:val="20"/>
    </w:rPr>
  </w:style>
  <w:style w:type="character" w:styleId="a6">
    <w:name w:val="footnote reference"/>
    <w:rsid w:val="002F07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c.or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kadocentr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Чибарчикова Анастасия Михайловна</dc:creator>
  <cp:keywords/>
  <dc:description/>
  <cp:lastModifiedBy>user</cp:lastModifiedBy>
  <cp:revision>13</cp:revision>
  <cp:lastPrinted>2020-07-14T06:41:00Z</cp:lastPrinted>
  <dcterms:created xsi:type="dcterms:W3CDTF">2019-08-15T09:11:00Z</dcterms:created>
  <dcterms:modified xsi:type="dcterms:W3CDTF">2020-07-14T06:42:00Z</dcterms:modified>
</cp:coreProperties>
</file>