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EF21B6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EF21B6" w:rsidRPr="00C50186" w:rsidRDefault="00EF21B6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EF21B6" w:rsidRPr="00C50186" w:rsidRDefault="00EF21B6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EF21B6" w:rsidRPr="00C50186" w:rsidRDefault="00EF21B6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EF21B6" w:rsidRPr="00C50186" w:rsidRDefault="00EF21B6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EF21B6" w:rsidRPr="00C50186" w:rsidRDefault="00EF21B6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EF21B6" w:rsidRPr="00C50186" w:rsidRDefault="00EF21B6" w:rsidP="004E78A0">
            <w:pPr>
              <w:pStyle w:val="1"/>
              <w:rPr>
                <w:sz w:val="28"/>
              </w:rPr>
            </w:pPr>
          </w:p>
          <w:p w:rsidR="00EF21B6" w:rsidRPr="00B32049" w:rsidRDefault="00EF21B6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EF21B6" w:rsidRPr="00C50186" w:rsidRDefault="00EF21B6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7325A5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FA705A">
              <w:rPr>
                <w:b w:val="0"/>
                <w:sz w:val="28"/>
                <w:szCs w:val="28"/>
                <w:u w:val="single"/>
              </w:rPr>
              <w:t xml:space="preserve"> 23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EF21B6" w:rsidRPr="00C50186" w:rsidRDefault="00EF21B6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EF21B6" w:rsidRPr="00C50186" w:rsidRDefault="00BD2B5C" w:rsidP="00A37F55">
            <w:pPr>
              <w:ind w:firstLine="708"/>
              <w:rPr>
                <w:sz w:val="28"/>
              </w:rPr>
            </w:pPr>
            <w:r w:rsidRPr="00BD2B5C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BD2B5C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EF21B6" w:rsidRPr="00C50186" w:rsidRDefault="00EF21B6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EF21B6" w:rsidRPr="00C50186" w:rsidRDefault="00EF21B6" w:rsidP="00A37F55">
            <w:pPr>
              <w:ind w:right="356"/>
              <w:jc w:val="both"/>
              <w:rPr>
                <w:sz w:val="28"/>
              </w:rPr>
            </w:pPr>
          </w:p>
          <w:p w:rsidR="00EF21B6" w:rsidRPr="00C50186" w:rsidRDefault="00EF21B6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EF21B6" w:rsidRPr="00C50186" w:rsidRDefault="00EF21B6" w:rsidP="00A37F55">
            <w:pPr>
              <w:ind w:right="356"/>
              <w:jc w:val="both"/>
              <w:rPr>
                <w:sz w:val="28"/>
              </w:rPr>
            </w:pPr>
          </w:p>
          <w:p w:rsidR="00EF21B6" w:rsidRPr="00C50186" w:rsidRDefault="00BD2B5C" w:rsidP="00A37F55">
            <w:pPr>
              <w:jc w:val="both"/>
              <w:rPr>
                <w:sz w:val="28"/>
              </w:rPr>
            </w:pPr>
            <w:r w:rsidRPr="00BD2B5C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BD2B5C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EF21B6" w:rsidTr="004E78A0">
        <w:trPr>
          <w:trHeight w:val="100"/>
        </w:trPr>
        <w:tc>
          <w:tcPr>
            <w:tcW w:w="7016" w:type="dxa"/>
            <w:gridSpan w:val="2"/>
          </w:tcPr>
          <w:p w:rsidR="00EF21B6" w:rsidRPr="0028372E" w:rsidRDefault="00EF21B6" w:rsidP="005252D1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 xml:space="preserve">Об  утверждении отчета о реализации муниципальной </w:t>
            </w:r>
          </w:p>
          <w:p w:rsidR="00EF21B6" w:rsidRPr="00C50186" w:rsidRDefault="00EF21B6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>«</w:t>
            </w:r>
            <w:r w:rsidRPr="004E78A0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Калининского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7</w:t>
            </w:r>
            <w:r w:rsidRPr="004E78A0">
              <w:rPr>
                <w:sz w:val="28"/>
                <w:szCs w:val="28"/>
              </w:rPr>
              <w:t>-2020 гг</w:t>
            </w:r>
            <w:r>
              <w:rPr>
                <w:sz w:val="28"/>
                <w:szCs w:val="28"/>
              </w:rPr>
              <w:t>»</w:t>
            </w:r>
            <w:r w:rsidRPr="00C50186">
              <w:rPr>
                <w:sz w:val="28"/>
                <w:szCs w:val="28"/>
              </w:rPr>
              <w:t xml:space="preserve">» </w:t>
            </w:r>
          </w:p>
          <w:p w:rsidR="00EF21B6" w:rsidRPr="00C50186" w:rsidRDefault="00EF21B6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EF21B6" w:rsidRPr="00C50186" w:rsidRDefault="00EF21B6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EF21B6" w:rsidRPr="008B6AB3" w:rsidRDefault="00EF21B6" w:rsidP="002B0BDF">
      <w:pPr>
        <w:ind w:right="283"/>
        <w:jc w:val="both"/>
        <w:rPr>
          <w:b/>
          <w:sz w:val="16"/>
          <w:szCs w:val="16"/>
        </w:rPr>
      </w:pPr>
    </w:p>
    <w:p w:rsidR="00EF21B6" w:rsidRPr="00FA705A" w:rsidRDefault="00EF21B6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FA705A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EF21B6" w:rsidRPr="00FA705A" w:rsidRDefault="00EF21B6" w:rsidP="005252D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705A">
        <w:rPr>
          <w:sz w:val="28"/>
          <w:szCs w:val="28"/>
        </w:rPr>
        <w:t xml:space="preserve">   </w:t>
      </w:r>
      <w:r w:rsidRPr="00FA705A">
        <w:rPr>
          <w:sz w:val="28"/>
          <w:szCs w:val="28"/>
        </w:rPr>
        <w:tab/>
        <w:t>1. Утвердить отчет</w:t>
      </w:r>
      <w:r w:rsidRPr="00FA705A">
        <w:rPr>
          <w:b/>
          <w:sz w:val="28"/>
          <w:szCs w:val="28"/>
        </w:rPr>
        <w:t xml:space="preserve"> </w:t>
      </w:r>
      <w:r w:rsidR="007325A5" w:rsidRPr="00FA705A">
        <w:rPr>
          <w:sz w:val="28"/>
          <w:szCs w:val="28"/>
        </w:rPr>
        <w:t>за 2018</w:t>
      </w:r>
      <w:r w:rsidRPr="00FA705A">
        <w:rPr>
          <w:sz w:val="28"/>
          <w:szCs w:val="28"/>
        </w:rPr>
        <w:t xml:space="preserve"> год</w:t>
      </w:r>
      <w:r w:rsidRPr="00FA705A">
        <w:rPr>
          <w:b/>
          <w:sz w:val="28"/>
          <w:szCs w:val="28"/>
        </w:rPr>
        <w:t xml:space="preserve"> </w:t>
      </w:r>
      <w:r w:rsidRPr="00FA705A">
        <w:rPr>
          <w:sz w:val="28"/>
          <w:szCs w:val="28"/>
        </w:rPr>
        <w:t xml:space="preserve">об использовании бюджетных ассигнований на реализацию муниципальной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2017-2020 гг»» согласно приложению 1. </w:t>
      </w:r>
    </w:p>
    <w:p w:rsidR="00EF21B6" w:rsidRPr="00E107DC" w:rsidRDefault="00EF21B6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FA705A">
        <w:rPr>
          <w:sz w:val="28"/>
          <w:szCs w:val="28"/>
        </w:rPr>
        <w:tab/>
        <w:t xml:space="preserve">2. Утвердить сведения </w:t>
      </w:r>
      <w:r w:rsidRPr="00FA705A">
        <w:rPr>
          <w:bCs/>
          <w:spacing w:val="-3"/>
          <w:sz w:val="28"/>
          <w:szCs w:val="28"/>
        </w:rPr>
        <w:t>о показателях (индикаторах) муниципальной</w:t>
      </w:r>
      <w:r w:rsidRPr="00E107DC">
        <w:rPr>
          <w:bCs/>
          <w:spacing w:val="-3"/>
          <w:sz w:val="28"/>
          <w:szCs w:val="28"/>
        </w:rPr>
        <w:t xml:space="preserve"> программы согласно приложению 2.</w:t>
      </w:r>
    </w:p>
    <w:p w:rsidR="00350006" w:rsidRPr="00E107DC" w:rsidRDefault="00EF21B6" w:rsidP="00350006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E107DC">
        <w:rPr>
          <w:bCs/>
          <w:spacing w:val="-3"/>
          <w:sz w:val="28"/>
          <w:szCs w:val="28"/>
        </w:rPr>
        <w:tab/>
      </w:r>
      <w:r w:rsidR="00350006" w:rsidRPr="00E107DC">
        <w:rPr>
          <w:bCs/>
          <w:spacing w:val="-3"/>
          <w:sz w:val="28"/>
          <w:szCs w:val="28"/>
        </w:rPr>
        <w:t>3. Призанать э</w:t>
      </w:r>
      <w:r w:rsidR="00350006" w:rsidRPr="00E107DC">
        <w:rPr>
          <w:sz w:val="28"/>
          <w:szCs w:val="28"/>
        </w:rPr>
        <w:t xml:space="preserve">ффективность реализации программы </w:t>
      </w:r>
      <w:r w:rsidR="00E107DC" w:rsidRPr="00E107DC">
        <w:rPr>
          <w:sz w:val="28"/>
          <w:szCs w:val="28"/>
        </w:rPr>
        <w:t>высокой</w:t>
      </w:r>
      <w:r w:rsidR="00350006" w:rsidRPr="00E107DC">
        <w:rPr>
          <w:sz w:val="28"/>
          <w:szCs w:val="28"/>
        </w:rPr>
        <w:t xml:space="preserve">. </w:t>
      </w:r>
    </w:p>
    <w:p w:rsidR="00EF21B6" w:rsidRPr="00E107DC" w:rsidRDefault="00350006" w:rsidP="00350006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E107DC">
        <w:rPr>
          <w:sz w:val="28"/>
          <w:szCs w:val="28"/>
        </w:rPr>
        <w:t xml:space="preserve"> </w:t>
      </w:r>
      <w:r w:rsidR="00EF21B6" w:rsidRPr="00E107DC">
        <w:rPr>
          <w:sz w:val="28"/>
          <w:szCs w:val="28"/>
        </w:rPr>
        <w:t xml:space="preserve">3. Настоящее постановление вступает в силу  после его официального </w:t>
      </w:r>
      <w:r w:rsidR="00BD1782">
        <w:rPr>
          <w:sz w:val="28"/>
          <w:szCs w:val="28"/>
        </w:rPr>
        <w:t>обнародования</w:t>
      </w:r>
      <w:r w:rsidR="00EF21B6" w:rsidRPr="00E107DC">
        <w:rPr>
          <w:sz w:val="28"/>
          <w:szCs w:val="28"/>
        </w:rPr>
        <w:t>.</w:t>
      </w:r>
    </w:p>
    <w:p w:rsidR="00EF21B6" w:rsidRPr="007325A5" w:rsidRDefault="00EF21B6" w:rsidP="00585EDF">
      <w:pPr>
        <w:suppressAutoHyphens/>
        <w:jc w:val="both"/>
        <w:rPr>
          <w:color w:val="FF0000"/>
          <w:sz w:val="28"/>
          <w:szCs w:val="28"/>
        </w:rPr>
      </w:pPr>
    </w:p>
    <w:p w:rsidR="00EF21B6" w:rsidRPr="00585EDF" w:rsidRDefault="00EF21B6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EF21B6" w:rsidRDefault="00EF21B6" w:rsidP="00D63AB3">
      <w:pPr>
        <w:jc w:val="both"/>
        <w:rPr>
          <w:sz w:val="24"/>
          <w:szCs w:val="24"/>
        </w:rPr>
      </w:pPr>
    </w:p>
    <w:p w:rsidR="00EF21B6" w:rsidRPr="00A81AB3" w:rsidRDefault="00EF21B6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EF21B6" w:rsidRPr="00A81AB3" w:rsidRDefault="00EF21B6" w:rsidP="00A81AB3">
      <w:pPr>
        <w:jc w:val="both"/>
        <w:rPr>
          <w:color w:val="000000"/>
          <w:sz w:val="28"/>
          <w:szCs w:val="28"/>
        </w:rPr>
        <w:sectPr w:rsidR="00EF21B6" w:rsidRPr="00A81AB3" w:rsidSect="00B03584">
          <w:headerReference w:type="even" r:id="rId7"/>
          <w:headerReference w:type="default" r:id="rId8"/>
          <w:footerReference w:type="even" r:id="rId9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EF21B6" w:rsidRPr="000C06CC" w:rsidRDefault="00EF21B6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EF21B6" w:rsidRDefault="00EF21B6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EF21B6" w:rsidRDefault="00EF21B6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EF21B6" w:rsidRPr="000C06CC" w:rsidRDefault="00FA705A" w:rsidP="00FA705A">
      <w:pPr>
        <w:pStyle w:val="1"/>
        <w:tabs>
          <w:tab w:val="left" w:pos="2385"/>
          <w:tab w:val="right" w:pos="14553"/>
        </w:tabs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EF21B6" w:rsidRPr="000C06CC">
        <w:rPr>
          <w:b w:val="0"/>
          <w:sz w:val="28"/>
          <w:szCs w:val="28"/>
        </w:rPr>
        <w:t>от</w:t>
      </w:r>
      <w:r w:rsidR="00EF21B6" w:rsidRPr="000C06CC">
        <w:rPr>
          <w:sz w:val="28"/>
          <w:szCs w:val="28"/>
        </w:rPr>
        <w:t xml:space="preserve">  </w:t>
      </w:r>
      <w:r w:rsidR="007325A5">
        <w:rPr>
          <w:b w:val="0"/>
          <w:sz w:val="28"/>
          <w:szCs w:val="28"/>
          <w:u w:val="single"/>
        </w:rPr>
        <w:t>01.03.2019</w:t>
      </w:r>
      <w:r w:rsidR="00EF21B6" w:rsidRPr="000C06CC">
        <w:rPr>
          <w:b w:val="0"/>
          <w:sz w:val="28"/>
          <w:szCs w:val="28"/>
          <w:u w:val="single"/>
        </w:rPr>
        <w:t xml:space="preserve"> </w:t>
      </w:r>
      <w:r w:rsidR="00EF21B6" w:rsidRPr="000C06CC">
        <w:rPr>
          <w:b w:val="0"/>
          <w:sz w:val="28"/>
          <w:szCs w:val="28"/>
        </w:rPr>
        <w:t xml:space="preserve">  </w:t>
      </w:r>
      <w:r w:rsidR="00EF21B6" w:rsidRPr="000C06CC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23</w:t>
      </w:r>
      <w:r w:rsidR="00EF21B6" w:rsidRPr="000C06CC">
        <w:rPr>
          <w:b w:val="0"/>
          <w:sz w:val="28"/>
          <w:szCs w:val="28"/>
          <w:u w:val="single"/>
        </w:rPr>
        <w:t>-п</w:t>
      </w:r>
    </w:p>
    <w:p w:rsidR="00EF21B6" w:rsidRPr="00430ED7" w:rsidRDefault="00EF21B6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EF21B6" w:rsidRPr="009211CD" w:rsidRDefault="00EF21B6" w:rsidP="00430ED7">
      <w:pPr>
        <w:shd w:val="clear" w:color="auto" w:fill="FFFFFF"/>
        <w:spacing w:line="322" w:lineRule="exact"/>
        <w:ind w:left="-142" w:right="-173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7325A5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p w:rsidR="00EF21B6" w:rsidRDefault="00EF21B6" w:rsidP="00430ED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3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857"/>
        <w:gridCol w:w="1643"/>
        <w:gridCol w:w="796"/>
        <w:gridCol w:w="704"/>
        <w:gridCol w:w="1595"/>
        <w:gridCol w:w="1605"/>
        <w:gridCol w:w="1400"/>
      </w:tblGrid>
      <w:tr w:rsidR="00EF21B6" w:rsidRPr="00575309" w:rsidTr="00575309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EF21B6" w:rsidRPr="00575309" w:rsidRDefault="00EF21B6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857" w:type="dxa"/>
            <w:shd w:val="clear" w:color="auto" w:fill="FFFFFF"/>
          </w:tcPr>
          <w:p w:rsidR="00EF21B6" w:rsidRPr="00575309" w:rsidRDefault="00EF21B6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575309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EF21B6" w:rsidRPr="00575309" w:rsidRDefault="00EF21B6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575309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EF21B6" w:rsidRPr="00575309" w:rsidRDefault="00EF21B6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575309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EF21B6" w:rsidRPr="00575309" w:rsidRDefault="00EF21B6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Главный</w:t>
            </w:r>
          </w:p>
          <w:p w:rsidR="00EF21B6" w:rsidRPr="00575309" w:rsidRDefault="00EF21B6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EF21B6" w:rsidRPr="00575309" w:rsidRDefault="00EF21B6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EF21B6" w:rsidRPr="00575309" w:rsidRDefault="00EF21B6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EF21B6" w:rsidRPr="00575309" w:rsidRDefault="00EF21B6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5" w:type="dxa"/>
            <w:gridSpan w:val="2"/>
            <w:shd w:val="clear" w:color="auto" w:fill="FFFFFF"/>
          </w:tcPr>
          <w:p w:rsidR="00EF21B6" w:rsidRPr="00575309" w:rsidRDefault="00EF21B6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EF21B6" w:rsidRPr="00575309" w:rsidTr="00575309">
        <w:trPr>
          <w:trHeight w:hRule="exact" w:val="1213"/>
        </w:trPr>
        <w:tc>
          <w:tcPr>
            <w:tcW w:w="1700" w:type="dxa"/>
            <w:shd w:val="clear" w:color="auto" w:fill="FFFFFF"/>
          </w:tcPr>
          <w:p w:rsidR="00EF21B6" w:rsidRPr="00575309" w:rsidRDefault="00EF21B6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EF21B6" w:rsidRPr="00575309" w:rsidRDefault="00EF21B6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EF21B6" w:rsidRPr="00575309" w:rsidRDefault="00EF21B6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EF21B6" w:rsidRPr="00575309" w:rsidRDefault="00EF21B6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EF21B6" w:rsidRPr="00575309" w:rsidRDefault="00EF21B6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EF21B6" w:rsidRPr="00575309" w:rsidRDefault="00EF21B6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05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575309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575309">
              <w:rPr>
                <w:b/>
                <w:bCs/>
                <w:spacing w:val="-1"/>
                <w:sz w:val="24"/>
                <w:szCs w:val="24"/>
              </w:rPr>
              <w:softHyphen/>
            </w:r>
            <w:r w:rsidRPr="00575309">
              <w:rPr>
                <w:b/>
                <w:bCs/>
                <w:sz w:val="24"/>
                <w:szCs w:val="24"/>
              </w:rPr>
              <w:t xml:space="preserve">пальной </w:t>
            </w:r>
            <w:r w:rsidRPr="00575309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575309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575309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400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spacing w:line="274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575309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EF21B6" w:rsidRPr="00575309" w:rsidTr="00575309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7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0" w:type="dxa"/>
            <w:shd w:val="clear" w:color="auto" w:fill="FFFFFF"/>
          </w:tcPr>
          <w:p w:rsidR="00EF21B6" w:rsidRPr="00575309" w:rsidRDefault="00EF21B6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75309">
              <w:rPr>
                <w:b/>
                <w:sz w:val="24"/>
                <w:szCs w:val="24"/>
              </w:rPr>
              <w:t>8</w:t>
            </w:r>
          </w:p>
        </w:tc>
      </w:tr>
      <w:tr w:rsidR="00E107DC" w:rsidRPr="001D0C3D" w:rsidTr="00575309">
        <w:trPr>
          <w:trHeight w:hRule="exact" w:val="1430"/>
        </w:trPr>
        <w:tc>
          <w:tcPr>
            <w:tcW w:w="1700" w:type="dxa"/>
            <w:shd w:val="clear" w:color="auto" w:fill="FFFFFF"/>
          </w:tcPr>
          <w:p w:rsidR="00E107DC" w:rsidRPr="00575309" w:rsidRDefault="00E107DC" w:rsidP="00FA6D5A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575309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575309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857" w:type="dxa"/>
            <w:shd w:val="clear" w:color="auto" w:fill="FFFFFF"/>
          </w:tcPr>
          <w:p w:rsidR="00E107DC" w:rsidRPr="00575309" w:rsidRDefault="00E107DC" w:rsidP="00575309">
            <w:pPr>
              <w:shd w:val="clear" w:color="auto" w:fill="FFFFFF"/>
              <w:ind w:right="117"/>
              <w:jc w:val="both"/>
              <w:rPr>
                <w:sz w:val="24"/>
                <w:szCs w:val="24"/>
              </w:rPr>
            </w:pPr>
            <w:r w:rsidRPr="00575309">
              <w:rPr>
                <w:sz w:val="24"/>
                <w:szCs w:val="24"/>
              </w:rPr>
              <w:t>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 Калининского сельсовета на  2017–2020 годы»</w:t>
            </w:r>
          </w:p>
        </w:tc>
        <w:tc>
          <w:tcPr>
            <w:tcW w:w="1643" w:type="dxa"/>
            <w:shd w:val="clear" w:color="auto" w:fill="FFFFFF"/>
          </w:tcPr>
          <w:p w:rsidR="00E107DC" w:rsidRPr="00575309" w:rsidRDefault="00E107DC" w:rsidP="00575309">
            <w:pPr>
              <w:shd w:val="clear" w:color="auto" w:fill="FFFFFF"/>
              <w:spacing w:line="278" w:lineRule="exact"/>
              <w:ind w:right="-40"/>
              <w:rPr>
                <w:sz w:val="24"/>
                <w:szCs w:val="24"/>
              </w:rPr>
            </w:pPr>
            <w:r w:rsidRPr="0057530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E107DC" w:rsidRPr="00575309" w:rsidRDefault="00E107DC" w:rsidP="00FA6D5A">
            <w:pPr>
              <w:shd w:val="clear" w:color="auto" w:fill="FFFFFF"/>
              <w:rPr>
                <w:sz w:val="24"/>
                <w:szCs w:val="24"/>
              </w:rPr>
            </w:pPr>
            <w:r w:rsidRPr="00575309">
              <w:rPr>
                <w:bCs/>
                <w:sz w:val="24"/>
                <w:szCs w:val="24"/>
              </w:rPr>
              <w:t xml:space="preserve">    018</w:t>
            </w:r>
          </w:p>
        </w:tc>
        <w:tc>
          <w:tcPr>
            <w:tcW w:w="704" w:type="dxa"/>
            <w:shd w:val="clear" w:color="auto" w:fill="FFFFFF"/>
          </w:tcPr>
          <w:p w:rsidR="00E107DC" w:rsidRPr="00575309" w:rsidRDefault="00E107DC" w:rsidP="00575309">
            <w:pPr>
              <w:shd w:val="clear" w:color="auto" w:fill="FFFFFF"/>
              <w:ind w:left="-36"/>
              <w:jc w:val="center"/>
              <w:rPr>
                <w:sz w:val="24"/>
                <w:szCs w:val="24"/>
              </w:rPr>
            </w:pPr>
            <w:r w:rsidRPr="00575309">
              <w:rPr>
                <w:bCs/>
                <w:sz w:val="24"/>
                <w:szCs w:val="24"/>
              </w:rPr>
              <w:t>03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FFFFFF"/>
          </w:tcPr>
          <w:p w:rsidR="00E107DC" w:rsidRPr="00575309" w:rsidRDefault="00E107DC" w:rsidP="00575309">
            <w:pPr>
              <w:shd w:val="clear" w:color="auto" w:fill="FFFFFF"/>
              <w:rPr>
                <w:sz w:val="24"/>
                <w:szCs w:val="24"/>
              </w:rPr>
            </w:pPr>
            <w:r w:rsidRPr="00575309">
              <w:rPr>
                <w:bCs/>
                <w:sz w:val="24"/>
                <w:szCs w:val="24"/>
              </w:rPr>
              <w:t>01 0 00 000 00</w:t>
            </w:r>
          </w:p>
        </w:tc>
        <w:tc>
          <w:tcPr>
            <w:tcW w:w="1605" w:type="dxa"/>
            <w:shd w:val="clear" w:color="auto" w:fill="FFFFFF"/>
          </w:tcPr>
          <w:p w:rsidR="00E107DC" w:rsidRPr="00575309" w:rsidRDefault="00E107DC" w:rsidP="00EE69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102 00</w:t>
            </w:r>
            <w:r w:rsidRPr="00575309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shd w:val="clear" w:color="auto" w:fill="FFFFFF"/>
          </w:tcPr>
          <w:p w:rsidR="00E107DC" w:rsidRPr="00575309" w:rsidRDefault="00E107DC" w:rsidP="00EE69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101 719</w:t>
            </w:r>
            <w:r w:rsidRPr="005753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</w:tr>
      <w:tr w:rsidR="00EF21B6" w:rsidRPr="001D0C3D" w:rsidTr="00575309">
        <w:trPr>
          <w:trHeight w:hRule="exact" w:val="1127"/>
        </w:trPr>
        <w:tc>
          <w:tcPr>
            <w:tcW w:w="1700" w:type="dxa"/>
            <w:shd w:val="clear" w:color="auto" w:fill="FFFFFF"/>
          </w:tcPr>
          <w:p w:rsidR="00EF21B6" w:rsidRPr="00575309" w:rsidRDefault="00EF21B6" w:rsidP="00FA6D5A">
            <w:pPr>
              <w:rPr>
                <w:sz w:val="24"/>
                <w:szCs w:val="24"/>
              </w:rPr>
            </w:pPr>
            <w:r w:rsidRPr="00575309">
              <w:rPr>
                <w:bCs/>
                <w:sz w:val="24"/>
                <w:szCs w:val="24"/>
              </w:rPr>
              <w:t xml:space="preserve">Основное </w:t>
            </w:r>
            <w:r w:rsidRPr="00575309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  <w:p w:rsidR="00EF21B6" w:rsidRPr="00575309" w:rsidRDefault="00EF21B6" w:rsidP="00FA6D5A">
            <w:pPr>
              <w:rPr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EF21B6" w:rsidRPr="00575309" w:rsidRDefault="007325A5" w:rsidP="00575309">
            <w:pPr>
              <w:jc w:val="both"/>
              <w:rPr>
                <w:sz w:val="24"/>
                <w:szCs w:val="24"/>
              </w:rPr>
            </w:pPr>
            <w:r w:rsidRPr="007325A5">
              <w:rPr>
                <w:rFonts w:eastAsia="Calibri"/>
                <w:sz w:val="24"/>
                <w:szCs w:val="24"/>
                <w:lang w:eastAsia="ar-SA"/>
              </w:rPr>
              <w:t>Первичные меры пожарной безопасности</w:t>
            </w:r>
          </w:p>
        </w:tc>
        <w:tc>
          <w:tcPr>
            <w:tcW w:w="1643" w:type="dxa"/>
            <w:shd w:val="clear" w:color="auto" w:fill="FFFFFF"/>
          </w:tcPr>
          <w:p w:rsidR="00EF21B6" w:rsidRPr="00575309" w:rsidRDefault="00EF21B6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EF21B6" w:rsidRPr="00575309" w:rsidRDefault="00EF21B6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EF21B6" w:rsidRPr="00575309" w:rsidRDefault="00EF21B6" w:rsidP="00FA6D5A">
            <w:pPr>
              <w:shd w:val="clear" w:color="auto" w:fill="FFFFFF"/>
              <w:rPr>
                <w:sz w:val="24"/>
                <w:szCs w:val="24"/>
              </w:rPr>
            </w:pPr>
            <w:r w:rsidRPr="00575309">
              <w:rPr>
                <w:sz w:val="24"/>
                <w:szCs w:val="24"/>
              </w:rPr>
              <w:t>0310</w:t>
            </w:r>
          </w:p>
        </w:tc>
        <w:tc>
          <w:tcPr>
            <w:tcW w:w="1595" w:type="dxa"/>
            <w:shd w:val="clear" w:color="auto" w:fill="FFFFFF"/>
          </w:tcPr>
          <w:p w:rsidR="00EF21B6" w:rsidRPr="00575309" w:rsidRDefault="00EF21B6" w:rsidP="00FA6D5A">
            <w:pPr>
              <w:shd w:val="clear" w:color="auto" w:fill="FFFFFF"/>
              <w:rPr>
                <w:sz w:val="24"/>
                <w:szCs w:val="24"/>
              </w:rPr>
            </w:pPr>
            <w:r w:rsidRPr="00575309">
              <w:rPr>
                <w:sz w:val="24"/>
                <w:szCs w:val="24"/>
              </w:rPr>
              <w:t>01 0 03 000 00</w:t>
            </w:r>
          </w:p>
        </w:tc>
        <w:tc>
          <w:tcPr>
            <w:tcW w:w="1605" w:type="dxa"/>
            <w:shd w:val="clear" w:color="auto" w:fill="FFFFFF"/>
          </w:tcPr>
          <w:p w:rsidR="00EF21B6" w:rsidRPr="00575309" w:rsidRDefault="007325A5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102 00</w:t>
            </w:r>
            <w:r w:rsidR="00EF21B6" w:rsidRPr="00575309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shd w:val="clear" w:color="auto" w:fill="FFFFFF"/>
          </w:tcPr>
          <w:p w:rsidR="00EF21B6" w:rsidRPr="00575309" w:rsidRDefault="007325A5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101 719</w:t>
            </w:r>
            <w:r w:rsidR="00EF21B6" w:rsidRPr="005753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</w:tr>
    </w:tbl>
    <w:p w:rsidR="00EF21B6" w:rsidRDefault="00EF21B6" w:rsidP="00BE7384">
      <w:pPr>
        <w:jc w:val="right"/>
        <w:rPr>
          <w:b/>
        </w:rPr>
      </w:pPr>
    </w:p>
    <w:p w:rsidR="00EF21B6" w:rsidRDefault="00EF21B6" w:rsidP="00BE7384">
      <w:pPr>
        <w:jc w:val="right"/>
        <w:rPr>
          <w:b/>
        </w:rPr>
      </w:pPr>
      <w:r w:rsidRPr="00A521E9">
        <w:rPr>
          <w:b/>
        </w:rPr>
        <w:t xml:space="preserve">    </w:t>
      </w:r>
    </w:p>
    <w:p w:rsidR="00EF21B6" w:rsidRDefault="00EF21B6" w:rsidP="00BE7384">
      <w:pPr>
        <w:jc w:val="right"/>
        <w:rPr>
          <w:b/>
        </w:rPr>
      </w:pPr>
    </w:p>
    <w:p w:rsidR="00EF21B6" w:rsidRDefault="00EF21B6" w:rsidP="00BE7384">
      <w:pPr>
        <w:jc w:val="right"/>
        <w:rPr>
          <w:b/>
        </w:rPr>
      </w:pPr>
    </w:p>
    <w:p w:rsidR="007325A5" w:rsidRDefault="007325A5" w:rsidP="00BE7384">
      <w:pPr>
        <w:jc w:val="right"/>
        <w:rPr>
          <w:b/>
        </w:rPr>
      </w:pPr>
    </w:p>
    <w:p w:rsidR="007325A5" w:rsidRDefault="007325A5" w:rsidP="00BE7384">
      <w:pPr>
        <w:jc w:val="right"/>
        <w:rPr>
          <w:b/>
        </w:rPr>
      </w:pPr>
    </w:p>
    <w:p w:rsidR="007325A5" w:rsidRDefault="007325A5" w:rsidP="00BE7384">
      <w:pPr>
        <w:jc w:val="right"/>
        <w:rPr>
          <w:b/>
        </w:rPr>
      </w:pPr>
    </w:p>
    <w:p w:rsidR="007325A5" w:rsidRDefault="007325A5" w:rsidP="00BE7384">
      <w:pPr>
        <w:jc w:val="right"/>
        <w:rPr>
          <w:b/>
        </w:rPr>
      </w:pPr>
    </w:p>
    <w:p w:rsidR="007325A5" w:rsidRDefault="007325A5" w:rsidP="00BE7384">
      <w:pPr>
        <w:jc w:val="right"/>
        <w:rPr>
          <w:b/>
        </w:rPr>
      </w:pPr>
    </w:p>
    <w:p w:rsidR="00FA705A" w:rsidRDefault="00FA705A" w:rsidP="00BE7384">
      <w:pPr>
        <w:jc w:val="right"/>
        <w:rPr>
          <w:b/>
        </w:rPr>
      </w:pPr>
    </w:p>
    <w:p w:rsidR="00EF21B6" w:rsidRDefault="00EF21B6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EF21B6" w:rsidRDefault="00EF21B6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EF21B6" w:rsidRDefault="00EF21B6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EF21B6" w:rsidRPr="000D2B54" w:rsidRDefault="00EF21B6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7325A5">
        <w:rPr>
          <w:b w:val="0"/>
          <w:sz w:val="28"/>
          <w:szCs w:val="28"/>
          <w:u w:val="single"/>
        </w:rPr>
        <w:t>01.03.2019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FA705A">
        <w:rPr>
          <w:b w:val="0"/>
          <w:sz w:val="28"/>
          <w:szCs w:val="28"/>
          <w:u w:val="single"/>
        </w:rPr>
        <w:t xml:space="preserve"> 23</w:t>
      </w:r>
      <w:r>
        <w:rPr>
          <w:b w:val="0"/>
          <w:sz w:val="28"/>
          <w:szCs w:val="28"/>
          <w:u w:val="single"/>
        </w:rPr>
        <w:t>-п</w:t>
      </w:r>
    </w:p>
    <w:p w:rsidR="00EF21B6" w:rsidRDefault="00EF21B6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EF21B6" w:rsidRPr="006C5170" w:rsidRDefault="00EF21B6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33"/>
        <w:gridCol w:w="6974"/>
        <w:gridCol w:w="1560"/>
        <w:gridCol w:w="1700"/>
        <w:gridCol w:w="830"/>
        <w:gridCol w:w="10"/>
        <w:gridCol w:w="975"/>
        <w:gridCol w:w="7"/>
        <w:gridCol w:w="818"/>
        <w:gridCol w:w="7"/>
        <w:gridCol w:w="881"/>
      </w:tblGrid>
      <w:tr w:rsidR="00220182" w:rsidRPr="00FA705A" w:rsidTr="00FA705A">
        <w:trPr>
          <w:trHeight w:val="113"/>
        </w:trPr>
        <w:tc>
          <w:tcPr>
            <w:tcW w:w="647" w:type="dxa"/>
            <w:gridSpan w:val="2"/>
            <w:vMerge w:val="restart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20182" w:rsidRPr="00FA705A" w:rsidRDefault="00220182" w:rsidP="005B61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vMerge w:val="restart"/>
          </w:tcPr>
          <w:p w:rsidR="00220182" w:rsidRPr="00FA705A" w:rsidRDefault="00220182" w:rsidP="005B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220182" w:rsidRPr="00FA705A" w:rsidRDefault="00220182" w:rsidP="005B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FA705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228" w:type="dxa"/>
            <w:gridSpan w:val="8"/>
            <w:tcBorders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20182" w:rsidRPr="00FA705A" w:rsidTr="00FA705A">
        <w:trPr>
          <w:trHeight w:val="165"/>
        </w:trPr>
        <w:tc>
          <w:tcPr>
            <w:tcW w:w="647" w:type="dxa"/>
            <w:gridSpan w:val="2"/>
            <w:vMerge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3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5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20182" w:rsidRPr="00FA705A" w:rsidTr="00FA705A">
        <w:tc>
          <w:tcPr>
            <w:tcW w:w="647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182" w:rsidRPr="00FA705A" w:rsidTr="00FA705A">
        <w:tc>
          <w:tcPr>
            <w:tcW w:w="14409" w:type="dxa"/>
            <w:gridSpan w:val="1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гражданской обороны»</w:t>
            </w:r>
          </w:p>
        </w:tc>
      </w:tr>
      <w:tr w:rsidR="00220182" w:rsidRPr="00FA705A" w:rsidTr="00FA705A">
        <w:tc>
          <w:tcPr>
            <w:tcW w:w="647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4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560" w:type="dxa"/>
          </w:tcPr>
          <w:p w:rsidR="00220182" w:rsidRPr="00FA705A" w:rsidRDefault="00220182" w:rsidP="005B6193">
            <w:pPr>
              <w:jc w:val="center"/>
              <w:rPr>
                <w:sz w:val="24"/>
                <w:szCs w:val="24"/>
              </w:rPr>
            </w:pPr>
            <w:r w:rsidRPr="00FA705A">
              <w:rPr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3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3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182" w:rsidRPr="00FA705A" w:rsidTr="00FA705A">
        <w:tc>
          <w:tcPr>
            <w:tcW w:w="647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74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1560" w:type="dxa"/>
          </w:tcPr>
          <w:p w:rsidR="00220182" w:rsidRPr="00FA705A" w:rsidRDefault="00220182" w:rsidP="005B6193">
            <w:pPr>
              <w:jc w:val="center"/>
              <w:rPr>
                <w:sz w:val="24"/>
                <w:szCs w:val="24"/>
              </w:rPr>
            </w:pPr>
            <w:r w:rsidRPr="00FA705A">
              <w:rPr>
                <w:sz w:val="24"/>
                <w:szCs w:val="24"/>
              </w:rPr>
              <w:t>Шт.</w:t>
            </w:r>
          </w:p>
        </w:tc>
        <w:tc>
          <w:tcPr>
            <w:tcW w:w="170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3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182" w:rsidRPr="00FA705A" w:rsidTr="00FA705A">
        <w:tc>
          <w:tcPr>
            <w:tcW w:w="14409" w:type="dxa"/>
            <w:gridSpan w:val="1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220182" w:rsidRPr="00FA705A" w:rsidTr="00FA705A">
        <w:tc>
          <w:tcPr>
            <w:tcW w:w="647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74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560" w:type="dxa"/>
          </w:tcPr>
          <w:p w:rsidR="00220182" w:rsidRPr="00FA705A" w:rsidRDefault="00220182" w:rsidP="005B6193">
            <w:pPr>
              <w:jc w:val="center"/>
              <w:rPr>
                <w:sz w:val="24"/>
                <w:szCs w:val="24"/>
              </w:rPr>
            </w:pPr>
            <w:r w:rsidRPr="00FA705A">
              <w:rPr>
                <w:sz w:val="24"/>
                <w:szCs w:val="24"/>
              </w:rPr>
              <w:t>Шт.</w:t>
            </w:r>
          </w:p>
          <w:p w:rsidR="00220182" w:rsidRPr="00FA705A" w:rsidRDefault="00220182" w:rsidP="005B6193">
            <w:pPr>
              <w:jc w:val="center"/>
              <w:rPr>
                <w:sz w:val="24"/>
                <w:szCs w:val="24"/>
              </w:rPr>
            </w:pPr>
          </w:p>
          <w:p w:rsidR="00220182" w:rsidRPr="00FA705A" w:rsidRDefault="00220182" w:rsidP="005B6193">
            <w:pPr>
              <w:jc w:val="center"/>
              <w:rPr>
                <w:sz w:val="24"/>
                <w:szCs w:val="24"/>
              </w:rPr>
            </w:pPr>
            <w:r w:rsidRPr="00FA705A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70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30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92" w:type="dxa"/>
            <w:gridSpan w:val="3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25" w:type="dxa"/>
            <w:gridSpan w:val="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182" w:rsidRPr="00FA705A" w:rsidTr="00FA705A">
        <w:tc>
          <w:tcPr>
            <w:tcW w:w="14409" w:type="dxa"/>
            <w:gridSpan w:val="12"/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Основное мероприятие «</w:t>
            </w:r>
            <w:r w:rsidRPr="00FA705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FA705A">
              <w:rPr>
                <w:rStyle w:val="apple-converted-space"/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Калининский сельсовет»</w:t>
            </w:r>
          </w:p>
        </w:tc>
      </w:tr>
      <w:tr w:rsidR="00220182" w:rsidRPr="00FA705A" w:rsidTr="00FA705A">
        <w:tc>
          <w:tcPr>
            <w:tcW w:w="614" w:type="dxa"/>
            <w:tcBorders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20182" w:rsidRPr="00FA705A" w:rsidTr="00FA705A">
        <w:tc>
          <w:tcPr>
            <w:tcW w:w="614" w:type="dxa"/>
            <w:tcBorders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220182" w:rsidRPr="00FA705A" w:rsidRDefault="00220182" w:rsidP="005B61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F21B6" w:rsidRPr="00575309" w:rsidRDefault="00EF21B6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EF21B6" w:rsidRPr="00575309" w:rsidSect="00FA705A">
      <w:headerReference w:type="default" r:id="rId10"/>
      <w:pgSz w:w="15840" w:h="12240" w:orient="landscape"/>
      <w:pgMar w:top="1560" w:right="720" w:bottom="426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6A" w:rsidRDefault="007F0E6A" w:rsidP="00780716">
      <w:r>
        <w:separator/>
      </w:r>
    </w:p>
  </w:endnote>
  <w:endnote w:type="continuationSeparator" w:id="1">
    <w:p w:rsidR="007F0E6A" w:rsidRDefault="007F0E6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6" w:rsidRDefault="00BD2B5C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2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1B6" w:rsidRDefault="00EF21B6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6A" w:rsidRDefault="007F0E6A" w:rsidP="00780716">
      <w:r>
        <w:separator/>
      </w:r>
    </w:p>
  </w:footnote>
  <w:footnote w:type="continuationSeparator" w:id="1">
    <w:p w:rsidR="007F0E6A" w:rsidRDefault="007F0E6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6" w:rsidRDefault="00BD2B5C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2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1B6" w:rsidRDefault="00EF21B6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6" w:rsidRDefault="00EF21B6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6" w:rsidRDefault="00EF21B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43F1"/>
    <w:rsid w:val="0008264F"/>
    <w:rsid w:val="00085B0E"/>
    <w:rsid w:val="00090C06"/>
    <w:rsid w:val="000912D4"/>
    <w:rsid w:val="000A6212"/>
    <w:rsid w:val="000B2F71"/>
    <w:rsid w:val="000C06CC"/>
    <w:rsid w:val="000C39BF"/>
    <w:rsid w:val="000C7C1B"/>
    <w:rsid w:val="000D2B54"/>
    <w:rsid w:val="000D6C9F"/>
    <w:rsid w:val="000E55D8"/>
    <w:rsid w:val="000F5D6F"/>
    <w:rsid w:val="000F6A4C"/>
    <w:rsid w:val="00105BC9"/>
    <w:rsid w:val="00106E48"/>
    <w:rsid w:val="00147A65"/>
    <w:rsid w:val="001771E6"/>
    <w:rsid w:val="00182209"/>
    <w:rsid w:val="001870AE"/>
    <w:rsid w:val="001955DC"/>
    <w:rsid w:val="001A3B5C"/>
    <w:rsid w:val="001A4C9D"/>
    <w:rsid w:val="001C1393"/>
    <w:rsid w:val="001C3B5A"/>
    <w:rsid w:val="001C73DD"/>
    <w:rsid w:val="001D0C3D"/>
    <w:rsid w:val="001D7B8A"/>
    <w:rsid w:val="001E193E"/>
    <w:rsid w:val="00210714"/>
    <w:rsid w:val="002117A7"/>
    <w:rsid w:val="00220182"/>
    <w:rsid w:val="00221A30"/>
    <w:rsid w:val="00227394"/>
    <w:rsid w:val="00230843"/>
    <w:rsid w:val="00235BF6"/>
    <w:rsid w:val="00247CEE"/>
    <w:rsid w:val="002762F6"/>
    <w:rsid w:val="0028372E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310A7C"/>
    <w:rsid w:val="0031597D"/>
    <w:rsid w:val="00321C6B"/>
    <w:rsid w:val="00340785"/>
    <w:rsid w:val="00347EAC"/>
    <w:rsid w:val="00350006"/>
    <w:rsid w:val="00353611"/>
    <w:rsid w:val="0035743B"/>
    <w:rsid w:val="00376891"/>
    <w:rsid w:val="003803A5"/>
    <w:rsid w:val="00384C2A"/>
    <w:rsid w:val="003850B8"/>
    <w:rsid w:val="00394350"/>
    <w:rsid w:val="003977A7"/>
    <w:rsid w:val="003A2251"/>
    <w:rsid w:val="003A4A29"/>
    <w:rsid w:val="003B0E46"/>
    <w:rsid w:val="003B6875"/>
    <w:rsid w:val="003B7CE1"/>
    <w:rsid w:val="003C25E3"/>
    <w:rsid w:val="003C3738"/>
    <w:rsid w:val="00410CDC"/>
    <w:rsid w:val="0041306D"/>
    <w:rsid w:val="0041531E"/>
    <w:rsid w:val="004164B3"/>
    <w:rsid w:val="00416810"/>
    <w:rsid w:val="00430ED7"/>
    <w:rsid w:val="00435416"/>
    <w:rsid w:val="00440CC4"/>
    <w:rsid w:val="00440E00"/>
    <w:rsid w:val="00454C49"/>
    <w:rsid w:val="004724E6"/>
    <w:rsid w:val="00476E04"/>
    <w:rsid w:val="00497F05"/>
    <w:rsid w:val="004C34F9"/>
    <w:rsid w:val="004D33EC"/>
    <w:rsid w:val="004E5641"/>
    <w:rsid w:val="004E5A5F"/>
    <w:rsid w:val="004E78A0"/>
    <w:rsid w:val="00512D46"/>
    <w:rsid w:val="00515C68"/>
    <w:rsid w:val="005206CE"/>
    <w:rsid w:val="00520A6E"/>
    <w:rsid w:val="0052272D"/>
    <w:rsid w:val="00523430"/>
    <w:rsid w:val="005252D1"/>
    <w:rsid w:val="005632BB"/>
    <w:rsid w:val="00575309"/>
    <w:rsid w:val="0058433D"/>
    <w:rsid w:val="00585802"/>
    <w:rsid w:val="00585EDF"/>
    <w:rsid w:val="00596906"/>
    <w:rsid w:val="005A0114"/>
    <w:rsid w:val="005A098B"/>
    <w:rsid w:val="005B1EB1"/>
    <w:rsid w:val="005C33CB"/>
    <w:rsid w:val="005C648D"/>
    <w:rsid w:val="005E359F"/>
    <w:rsid w:val="005E5BE0"/>
    <w:rsid w:val="005F3772"/>
    <w:rsid w:val="006037A2"/>
    <w:rsid w:val="0061659B"/>
    <w:rsid w:val="00622C56"/>
    <w:rsid w:val="00623952"/>
    <w:rsid w:val="00626E2F"/>
    <w:rsid w:val="00632BC6"/>
    <w:rsid w:val="00662798"/>
    <w:rsid w:val="00696AFA"/>
    <w:rsid w:val="006A2D39"/>
    <w:rsid w:val="006B1BA1"/>
    <w:rsid w:val="006B245C"/>
    <w:rsid w:val="006C5170"/>
    <w:rsid w:val="006D2508"/>
    <w:rsid w:val="00702011"/>
    <w:rsid w:val="00703A7C"/>
    <w:rsid w:val="007325A5"/>
    <w:rsid w:val="00760E46"/>
    <w:rsid w:val="0076381C"/>
    <w:rsid w:val="00780716"/>
    <w:rsid w:val="007901F2"/>
    <w:rsid w:val="00797179"/>
    <w:rsid w:val="007E3C4C"/>
    <w:rsid w:val="007F0536"/>
    <w:rsid w:val="007F0E6A"/>
    <w:rsid w:val="008056E0"/>
    <w:rsid w:val="008154A3"/>
    <w:rsid w:val="008231D6"/>
    <w:rsid w:val="00827E9E"/>
    <w:rsid w:val="008431C2"/>
    <w:rsid w:val="00853512"/>
    <w:rsid w:val="008563A4"/>
    <w:rsid w:val="0088257E"/>
    <w:rsid w:val="008A4B80"/>
    <w:rsid w:val="008B1032"/>
    <w:rsid w:val="008B5FDC"/>
    <w:rsid w:val="008B6A5E"/>
    <w:rsid w:val="008B6AB3"/>
    <w:rsid w:val="008D2C40"/>
    <w:rsid w:val="008D5865"/>
    <w:rsid w:val="00900AF8"/>
    <w:rsid w:val="00915297"/>
    <w:rsid w:val="009211CD"/>
    <w:rsid w:val="00953B40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24DB8"/>
    <w:rsid w:val="00A2587C"/>
    <w:rsid w:val="00A26672"/>
    <w:rsid w:val="00A26A04"/>
    <w:rsid w:val="00A2743C"/>
    <w:rsid w:val="00A37F55"/>
    <w:rsid w:val="00A43857"/>
    <w:rsid w:val="00A521E9"/>
    <w:rsid w:val="00A535F8"/>
    <w:rsid w:val="00A73861"/>
    <w:rsid w:val="00A81AB3"/>
    <w:rsid w:val="00AD2262"/>
    <w:rsid w:val="00AD2355"/>
    <w:rsid w:val="00AF08F1"/>
    <w:rsid w:val="00B03584"/>
    <w:rsid w:val="00B04207"/>
    <w:rsid w:val="00B134DA"/>
    <w:rsid w:val="00B2367D"/>
    <w:rsid w:val="00B32049"/>
    <w:rsid w:val="00B47B63"/>
    <w:rsid w:val="00B65873"/>
    <w:rsid w:val="00B72542"/>
    <w:rsid w:val="00B817B0"/>
    <w:rsid w:val="00B82CDC"/>
    <w:rsid w:val="00B84086"/>
    <w:rsid w:val="00BA628A"/>
    <w:rsid w:val="00BA7350"/>
    <w:rsid w:val="00BB4B1D"/>
    <w:rsid w:val="00BC4821"/>
    <w:rsid w:val="00BD1782"/>
    <w:rsid w:val="00BD2B5C"/>
    <w:rsid w:val="00BD362B"/>
    <w:rsid w:val="00BD6FA5"/>
    <w:rsid w:val="00BE7384"/>
    <w:rsid w:val="00C10F00"/>
    <w:rsid w:val="00C25C0D"/>
    <w:rsid w:val="00C31A4C"/>
    <w:rsid w:val="00C3297D"/>
    <w:rsid w:val="00C366A3"/>
    <w:rsid w:val="00C50186"/>
    <w:rsid w:val="00C547E3"/>
    <w:rsid w:val="00C54FE5"/>
    <w:rsid w:val="00C61999"/>
    <w:rsid w:val="00C62C00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D2250D"/>
    <w:rsid w:val="00D23743"/>
    <w:rsid w:val="00D35E63"/>
    <w:rsid w:val="00D40AF7"/>
    <w:rsid w:val="00D43512"/>
    <w:rsid w:val="00D44831"/>
    <w:rsid w:val="00D46BA3"/>
    <w:rsid w:val="00D5250D"/>
    <w:rsid w:val="00D5692A"/>
    <w:rsid w:val="00D63AB3"/>
    <w:rsid w:val="00D678C5"/>
    <w:rsid w:val="00D84A24"/>
    <w:rsid w:val="00D97D66"/>
    <w:rsid w:val="00DC2AFC"/>
    <w:rsid w:val="00DD752C"/>
    <w:rsid w:val="00DF0648"/>
    <w:rsid w:val="00E107DC"/>
    <w:rsid w:val="00E10C67"/>
    <w:rsid w:val="00E1106E"/>
    <w:rsid w:val="00E117B2"/>
    <w:rsid w:val="00E13566"/>
    <w:rsid w:val="00E31EBF"/>
    <w:rsid w:val="00E40AB9"/>
    <w:rsid w:val="00E4544E"/>
    <w:rsid w:val="00E8040F"/>
    <w:rsid w:val="00E90FFC"/>
    <w:rsid w:val="00EA04AA"/>
    <w:rsid w:val="00EA2A36"/>
    <w:rsid w:val="00EA5E71"/>
    <w:rsid w:val="00EF21B6"/>
    <w:rsid w:val="00F5183F"/>
    <w:rsid w:val="00F5344E"/>
    <w:rsid w:val="00F54C31"/>
    <w:rsid w:val="00F84538"/>
    <w:rsid w:val="00F9257C"/>
    <w:rsid w:val="00FA0807"/>
    <w:rsid w:val="00FA6D5A"/>
    <w:rsid w:val="00FA705A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pple-converted-space">
    <w:name w:val="apple-converted-space"/>
    <w:basedOn w:val="a0"/>
    <w:uiPriority w:val="99"/>
    <w:rsid w:val="007325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2018-04-12T03:42:00Z</cp:lastPrinted>
  <dcterms:created xsi:type="dcterms:W3CDTF">2013-02-07T11:38:00Z</dcterms:created>
  <dcterms:modified xsi:type="dcterms:W3CDTF">2019-03-14T11:31:00Z</dcterms:modified>
</cp:coreProperties>
</file>