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BD" w:rsidRDefault="00A406E7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426DBD">
        <w:rPr>
          <w:b/>
          <w:bCs/>
          <w:sz w:val="28"/>
        </w:rPr>
        <w:t>АДМИНИСТРАЦИЯ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Калининский сельсовет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426DBD" w:rsidRDefault="00426DBD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426DBD" w:rsidRDefault="00426DBD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426DBD" w:rsidRDefault="00426DBD" w:rsidP="00426DBD"/>
    <w:p w:rsidR="00426DBD" w:rsidRDefault="00426DBD" w:rsidP="00426DBD">
      <w:r>
        <w:rPr>
          <w:sz w:val="28"/>
          <w:szCs w:val="28"/>
        </w:rPr>
        <w:t xml:space="preserve">        </w:t>
      </w:r>
      <w:r w:rsidR="00981032">
        <w:rPr>
          <w:sz w:val="28"/>
          <w:szCs w:val="28"/>
          <w:u w:val="single"/>
        </w:rPr>
        <w:t>14.06</w:t>
      </w:r>
      <w:r>
        <w:rPr>
          <w:sz w:val="28"/>
          <w:szCs w:val="28"/>
          <w:u w:val="single"/>
        </w:rPr>
        <w:t>.201</w:t>
      </w:r>
      <w:r w:rsidR="00A406E7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r>
        <w:t xml:space="preserve">  </w:t>
      </w:r>
      <w:r w:rsidR="00981032">
        <w:rPr>
          <w:sz w:val="28"/>
          <w:szCs w:val="28"/>
          <w:u w:val="single"/>
        </w:rPr>
        <w:t>66</w:t>
      </w:r>
      <w:r>
        <w:rPr>
          <w:sz w:val="28"/>
          <w:szCs w:val="28"/>
          <w:u w:val="single"/>
        </w:rPr>
        <w:t>– п</w:t>
      </w:r>
    </w:p>
    <w:p w:rsidR="00426DBD" w:rsidRDefault="00426DBD" w:rsidP="00426DBD">
      <w:pPr>
        <w:rPr>
          <w:sz w:val="28"/>
        </w:rPr>
      </w:pPr>
      <w:r>
        <w:rPr>
          <w:sz w:val="28"/>
        </w:rPr>
        <w:t xml:space="preserve">               пос.Калинин</w:t>
      </w:r>
    </w:p>
    <w:p w:rsidR="00426DBD" w:rsidRDefault="00FB580D" w:rsidP="00426DBD">
      <w:pPr>
        <w:ind w:right="283"/>
        <w:jc w:val="both"/>
        <w:rPr>
          <w:b/>
          <w:sz w:val="16"/>
          <w:szCs w:val="16"/>
        </w:rPr>
      </w:pPr>
      <w:r w:rsidRPr="00FB580D">
        <w:pict>
          <v:line id="_x0000_s1029" style="position:absolute;left:0;text-align:left;flip:x;z-index:251663360" from="313.2pt,8.85pt" to="331.2pt,8.85pt"/>
        </w:pict>
      </w:r>
      <w:r w:rsidRPr="00FB580D">
        <w:pict>
          <v:line id="_x0000_s1028" style="position:absolute;left:0;text-align:left;z-index:251662336" from="331.2pt,8.85pt" to="331.2pt,26.85pt"/>
        </w:pict>
      </w:r>
      <w:r w:rsidRPr="00FB580D">
        <w:pict>
          <v:line id="_x0000_s1026" style="position:absolute;left:0;text-align:left;z-index:251660288" from="-9.05pt,8.85pt" to="-9.05pt,26.85pt"/>
        </w:pict>
      </w:r>
      <w:r w:rsidRPr="00FB580D">
        <w:pict>
          <v:line id="_x0000_s1027" style="position:absolute;left:0;text-align:left;z-index:251661312" from="-9.05pt,8.85pt" to="8.95pt,8.85pt"/>
        </w:pict>
      </w:r>
    </w:p>
    <w:p w:rsidR="00426DBD" w:rsidRPr="00981032" w:rsidRDefault="00426DBD" w:rsidP="00981032">
      <w:pPr>
        <w:widowControl w:val="0"/>
        <w:ind w:right="2834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«</w:t>
      </w:r>
      <w:r w:rsidR="00981032" w:rsidRPr="00981032">
        <w:rPr>
          <w:color w:val="000000"/>
          <w:sz w:val="28"/>
          <w:szCs w:val="28"/>
        </w:rPr>
        <w:t>Об утверждении Положения о порядке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 xml:space="preserve"> информирования собственников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>помещений в многоквартирных домах, расположенных на  территории</w:t>
      </w:r>
      <w:r w:rsidR="00981032">
        <w:rPr>
          <w:color w:val="000000"/>
          <w:sz w:val="28"/>
          <w:szCs w:val="28"/>
        </w:rPr>
        <w:t xml:space="preserve"> </w:t>
      </w:r>
      <w:r w:rsidR="00981032" w:rsidRPr="00981032">
        <w:rPr>
          <w:color w:val="000000"/>
          <w:sz w:val="28"/>
          <w:szCs w:val="28"/>
        </w:rPr>
        <w:t>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капитального ремонта</w:t>
      </w:r>
      <w:r w:rsidRPr="00981032">
        <w:rPr>
          <w:sz w:val="28"/>
          <w:szCs w:val="28"/>
        </w:rPr>
        <w:t xml:space="preserve">» </w:t>
      </w:r>
    </w:p>
    <w:p w:rsidR="00426DBD" w:rsidRPr="00981032" w:rsidRDefault="00426DBD" w:rsidP="00981032">
      <w:pPr>
        <w:jc w:val="both"/>
        <w:rPr>
          <w:sz w:val="28"/>
          <w:szCs w:val="28"/>
        </w:rPr>
      </w:pPr>
    </w:p>
    <w:p w:rsidR="00981032" w:rsidRPr="00981032" w:rsidRDefault="00981032" w:rsidP="00981032">
      <w:pPr>
        <w:pStyle w:val="a9"/>
        <w:ind w:firstLine="720"/>
        <w:jc w:val="both"/>
        <w:rPr>
          <w:spacing w:val="50"/>
          <w:sz w:val="28"/>
          <w:szCs w:val="28"/>
        </w:rPr>
      </w:pPr>
      <w:r w:rsidRPr="00981032">
        <w:rPr>
          <w:bCs/>
          <w:sz w:val="28"/>
          <w:szCs w:val="28"/>
        </w:rPr>
        <w:t>В соответствии со статьей 14 Жилищного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Федерации»: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1. Утвердить Положение </w:t>
      </w:r>
      <w:r w:rsidRPr="00981032">
        <w:rPr>
          <w:bCs/>
          <w:sz w:val="28"/>
          <w:szCs w:val="28"/>
        </w:rPr>
        <w:t xml:space="preserve">о порядке информирования собственников помещений в многоквартирных домах, расположенных на территории муниципального образования 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капитального ремонта, </w:t>
      </w:r>
      <w:r w:rsidRPr="00981032">
        <w:rPr>
          <w:sz w:val="28"/>
          <w:szCs w:val="28"/>
        </w:rPr>
        <w:t xml:space="preserve">согласно приложению 1 к настоящему постановлению; </w:t>
      </w:r>
    </w:p>
    <w:p w:rsidR="00981032" w:rsidRPr="00981032" w:rsidRDefault="00981032" w:rsidP="00981032">
      <w:pPr>
        <w:ind w:firstLine="851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2. Администрации  муниципального образования Калининский сельсовет Ташлинского района Оренбургской области обеспечить в срок до 01.07.2018 года размещение информации</w:t>
      </w:r>
      <w:r w:rsidRPr="00981032">
        <w:rPr>
          <w:bCs/>
          <w:sz w:val="28"/>
          <w:szCs w:val="28"/>
        </w:rPr>
        <w:t xml:space="preserve"> о способах формирования фонда капитального ремонта, о порядке выбора способа формирования капитального ремонта</w:t>
      </w:r>
      <w:r w:rsidRPr="00981032">
        <w:rPr>
          <w:sz w:val="28"/>
          <w:szCs w:val="28"/>
        </w:rPr>
        <w:t xml:space="preserve"> на официальном сайте администрации Калининский сельсовет Ташлинского района Оренбургской области в сети Интернет.</w:t>
      </w:r>
    </w:p>
    <w:p w:rsidR="00981032" w:rsidRPr="00981032" w:rsidRDefault="00981032" w:rsidP="00981032">
      <w:pPr>
        <w:ind w:firstLine="851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4. Постановление вступает в силу после официального опубликования (обнародования) и подлежит опубликованию на сайте администрации.</w:t>
      </w: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</w:p>
    <w:p w:rsidR="00981032" w:rsidRPr="00981032" w:rsidRDefault="00981032" w:rsidP="00981032">
      <w:pPr>
        <w:ind w:firstLine="709"/>
        <w:jc w:val="both"/>
        <w:rPr>
          <w:sz w:val="28"/>
          <w:szCs w:val="28"/>
        </w:rPr>
      </w:pPr>
    </w:p>
    <w:p w:rsidR="00981032" w:rsidRPr="00981032" w:rsidRDefault="00981032" w:rsidP="00981032">
      <w:pPr>
        <w:pStyle w:val="a9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Глава администрации                                                             Ю.Н. Малашин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         </w:t>
      </w:r>
    </w:p>
    <w:p w:rsidR="00981032" w:rsidRPr="00981032" w:rsidRDefault="00981032" w:rsidP="00981032">
      <w:pPr>
        <w:jc w:val="both"/>
        <w:rPr>
          <w:sz w:val="28"/>
          <w:szCs w:val="28"/>
        </w:rPr>
      </w:pPr>
      <w:r w:rsidRPr="00981032">
        <w:rPr>
          <w:sz w:val="28"/>
          <w:szCs w:val="28"/>
        </w:rPr>
        <w:t xml:space="preserve"> </w:t>
      </w:r>
    </w:p>
    <w:p w:rsidR="00981032" w:rsidRPr="00981032" w:rsidRDefault="00981032" w:rsidP="00981032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981032">
        <w:rPr>
          <w:sz w:val="28"/>
          <w:szCs w:val="28"/>
        </w:rPr>
        <w:t>Разослано: в прокуратуру, в дело.</w:t>
      </w:r>
    </w:p>
    <w:p w:rsidR="00981032" w:rsidRPr="00507FBE" w:rsidRDefault="00A406E7" w:rsidP="00981032">
      <w:pPr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81032" w:rsidRPr="00507FBE">
        <w:rPr>
          <w:sz w:val="28"/>
          <w:szCs w:val="28"/>
        </w:rPr>
        <w:t xml:space="preserve">Приложение 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81032" w:rsidRPr="00DA6665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981032" w:rsidRDefault="00981032" w:rsidP="00981032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87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87913">
        <w:rPr>
          <w:sz w:val="28"/>
          <w:szCs w:val="28"/>
          <w:u w:val="single"/>
        </w:rPr>
        <w:t xml:space="preserve">14.06.2018   </w:t>
      </w:r>
      <w:r w:rsidR="00787913">
        <w:rPr>
          <w:sz w:val="28"/>
          <w:szCs w:val="28"/>
        </w:rPr>
        <w:t>№</w:t>
      </w:r>
      <w:r w:rsidR="00787913">
        <w:t xml:space="preserve">  </w:t>
      </w:r>
      <w:r w:rsidR="00787913">
        <w:rPr>
          <w:sz w:val="28"/>
          <w:szCs w:val="28"/>
          <w:u w:val="single"/>
        </w:rPr>
        <w:t>66– п</w:t>
      </w:r>
    </w:p>
    <w:p w:rsidR="00981032" w:rsidRDefault="00981032" w:rsidP="00981032">
      <w:pPr>
        <w:rPr>
          <w:sz w:val="24"/>
          <w:szCs w:val="24"/>
        </w:rPr>
      </w:pPr>
    </w:p>
    <w:p w:rsidR="00787913" w:rsidRPr="00787913" w:rsidRDefault="00787913" w:rsidP="00787913">
      <w:pPr>
        <w:pStyle w:val="ab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787913">
        <w:rPr>
          <w:b/>
          <w:sz w:val="28"/>
          <w:szCs w:val="28"/>
        </w:rPr>
        <w:t xml:space="preserve">Положение </w:t>
      </w:r>
    </w:p>
    <w:p w:rsidR="00787913" w:rsidRPr="00787913" w:rsidRDefault="00787913" w:rsidP="00787913">
      <w:pPr>
        <w:pStyle w:val="ab"/>
        <w:shd w:val="clear" w:color="auto" w:fill="FFFFFF"/>
        <w:spacing w:after="150"/>
        <w:contextualSpacing/>
        <w:jc w:val="center"/>
        <w:rPr>
          <w:b/>
          <w:bCs/>
          <w:sz w:val="28"/>
          <w:szCs w:val="28"/>
        </w:rPr>
      </w:pPr>
      <w:r w:rsidRPr="00787913">
        <w:rPr>
          <w:b/>
          <w:sz w:val="28"/>
          <w:szCs w:val="28"/>
        </w:rPr>
        <w:t xml:space="preserve">о </w:t>
      </w:r>
      <w:r w:rsidRPr="00787913">
        <w:rPr>
          <w:b/>
          <w:bCs/>
          <w:sz w:val="28"/>
          <w:szCs w:val="28"/>
        </w:rPr>
        <w:t>порядке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1.Настоящее положение о порядке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 (далее – Положение) разработано на основании ст.14 Жилищного кодекса Российской Федерации.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2.Настоящее Положение устанавливает порядок информирования структурным подразделением администрации района 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 собственников помещений.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3. Администрация является уполномоченным информировать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области, о способах формирования фонда капитального ремонта, о порядке выбора способа формирования фонда капитального ремонта собственниками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области.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4. Информация о способах формирования фонда капитального ремонта, о порядке выбора способа формирования фонда капитального ремонта (далее - информация) размещается: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на официальном сайте муниципального образования Калининский сельсовет Ташлинского района Оренбургской области в сети Интернет  в разделе «ЖКХ» (далее-официальный сайт);</w:t>
      </w:r>
    </w:p>
    <w:p w:rsidR="00787913" w:rsidRPr="00787913" w:rsidRDefault="00787913" w:rsidP="00787913">
      <w:pPr>
        <w:pStyle w:val="ac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5. В состав размещаемой информации включаются: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lastRenderedPageBreak/>
        <w:t>Сведения о способах формирования фонда капитального ремонта;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Сведения о порядке выбора способа формирования фонда капитального ремонта.</w:t>
      </w:r>
    </w:p>
    <w:p w:rsidR="00787913" w:rsidRPr="00787913" w:rsidRDefault="00787913" w:rsidP="00787913">
      <w:pPr>
        <w:pStyle w:val="ac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     6. В целях повышения качества информирования собственников помещений в многоквартирных домах, расположенных на территории муниципального образования Калининский сельсовет Ташлинского района Оренбургской области могут использоваться следующие формы мероприятий: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 xml:space="preserve">размещение информации на информационных стендах  в многоквартирных домах, расположенных на территории </w:t>
      </w:r>
      <w:r w:rsidRPr="00787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Калининский сельсовет Ташлинского района Оренбургской области 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ответы на запросы собственников помещений  в многоквартирных домах;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распространение необходимых нормативных, справочных, методических, информационных и иных материалов, в том числе путем размещения их на официальном сайте.</w:t>
      </w:r>
    </w:p>
    <w:p w:rsidR="00787913" w:rsidRPr="00787913" w:rsidRDefault="00787913" w:rsidP="00787913">
      <w:pPr>
        <w:pStyle w:val="ac"/>
        <w:ind w:firstLine="709"/>
        <w:jc w:val="both"/>
        <w:rPr>
          <w:rFonts w:ascii="Times New Roman" w:hAnsi="Times New Roman" w:cs="Times New Roman"/>
          <w:position w:val="-2"/>
          <w:sz w:val="28"/>
          <w:szCs w:val="28"/>
          <w:lang w:eastAsia="ru-RU"/>
        </w:rPr>
      </w:pPr>
      <w:r w:rsidRPr="00787913">
        <w:rPr>
          <w:rFonts w:ascii="Times New Roman" w:hAnsi="Times New Roman" w:cs="Times New Roman"/>
          <w:position w:val="-2"/>
          <w:sz w:val="28"/>
          <w:szCs w:val="28"/>
          <w:lang w:eastAsia="ru-RU"/>
        </w:rPr>
        <w:t>7. Администрация, ее должностные лица несут ответственность за неисполнение или ненадлежащее исполнение настоящего Положения в соответствие с действующим законодательством.</w:t>
      </w:r>
    </w:p>
    <w:p w:rsidR="00787913" w:rsidRPr="00734429" w:rsidRDefault="00787913" w:rsidP="00787913">
      <w:pPr>
        <w:jc w:val="both"/>
      </w:pPr>
    </w:p>
    <w:p w:rsidR="00787913" w:rsidRPr="00734429" w:rsidRDefault="00787913" w:rsidP="00787913">
      <w:pPr>
        <w:jc w:val="both"/>
      </w:pPr>
    </w:p>
    <w:p w:rsidR="006F2A3E" w:rsidRDefault="006F2A3E" w:rsidP="00426DBD">
      <w:pPr>
        <w:rPr>
          <w:sz w:val="24"/>
          <w:szCs w:val="24"/>
        </w:rPr>
      </w:pPr>
    </w:p>
    <w:sectPr w:rsidR="006F2A3E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4" w:rsidRDefault="003D28E4" w:rsidP="003D28E4">
      <w:r>
        <w:separator/>
      </w:r>
    </w:p>
  </w:endnote>
  <w:endnote w:type="continuationSeparator" w:id="0">
    <w:p w:rsidR="003D28E4" w:rsidRDefault="003D28E4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4" w:rsidRDefault="003D28E4" w:rsidP="003D28E4">
      <w:r>
        <w:separator/>
      </w:r>
    </w:p>
  </w:footnote>
  <w:footnote w:type="continuationSeparator" w:id="0">
    <w:p w:rsidR="003D28E4" w:rsidRDefault="003D28E4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D"/>
    <w:rsid w:val="000635C1"/>
    <w:rsid w:val="00065143"/>
    <w:rsid w:val="00103321"/>
    <w:rsid w:val="001244D3"/>
    <w:rsid w:val="00187D84"/>
    <w:rsid w:val="001A31AB"/>
    <w:rsid w:val="001D6634"/>
    <w:rsid w:val="00234D3D"/>
    <w:rsid w:val="002A5AED"/>
    <w:rsid w:val="003D28E4"/>
    <w:rsid w:val="00426DBD"/>
    <w:rsid w:val="004818F0"/>
    <w:rsid w:val="004A1631"/>
    <w:rsid w:val="004F6FE7"/>
    <w:rsid w:val="00590350"/>
    <w:rsid w:val="005F01FB"/>
    <w:rsid w:val="006F0B78"/>
    <w:rsid w:val="006F2A3E"/>
    <w:rsid w:val="006F49F3"/>
    <w:rsid w:val="00711CB1"/>
    <w:rsid w:val="00787913"/>
    <w:rsid w:val="007E194B"/>
    <w:rsid w:val="008E4F2C"/>
    <w:rsid w:val="00932C09"/>
    <w:rsid w:val="00981032"/>
    <w:rsid w:val="00A3223C"/>
    <w:rsid w:val="00A406E7"/>
    <w:rsid w:val="00A84091"/>
    <w:rsid w:val="00B67EA0"/>
    <w:rsid w:val="00C9677B"/>
    <w:rsid w:val="00CC010A"/>
    <w:rsid w:val="00D712C2"/>
    <w:rsid w:val="00E1558A"/>
    <w:rsid w:val="00E54624"/>
    <w:rsid w:val="00EF4569"/>
    <w:rsid w:val="00F26DB2"/>
    <w:rsid w:val="00F62178"/>
    <w:rsid w:val="00F85288"/>
    <w:rsid w:val="00FB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332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24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9810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10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8791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rsid w:val="0078791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9FA2-3305-4FBC-90C5-92D45BC6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2018-07-10T08:12:00Z</cp:lastPrinted>
  <dcterms:created xsi:type="dcterms:W3CDTF">2014-08-15T03:59:00Z</dcterms:created>
  <dcterms:modified xsi:type="dcterms:W3CDTF">2018-08-16T05:44:00Z</dcterms:modified>
</cp:coreProperties>
</file>