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4F" w:rsidRDefault="0076234F" w:rsidP="00B7539D">
      <w:pPr>
        <w:pStyle w:val="ConsPlusNormal"/>
        <w:jc w:val="right"/>
        <w:outlineLvl w:val="0"/>
      </w:pPr>
      <w:r>
        <w:t>Приложение N 2</w:t>
      </w:r>
    </w:p>
    <w:p w:rsidR="0076234F" w:rsidRDefault="0076234F" w:rsidP="00B7539D">
      <w:pPr>
        <w:pStyle w:val="ConsPlusNormal"/>
        <w:jc w:val="right"/>
      </w:pPr>
      <w:r>
        <w:t>к приказу ФАС России</w:t>
      </w:r>
    </w:p>
    <w:p w:rsidR="0076234F" w:rsidRDefault="0076234F" w:rsidP="00B7539D">
      <w:pPr>
        <w:pStyle w:val="ConsPlusNormal"/>
        <w:jc w:val="right"/>
      </w:pPr>
      <w:r>
        <w:t>от 19.06.2017 N 792/17</w:t>
      </w: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</w:pPr>
      <w:r>
        <w:t>ФОРМЫ ПРЕДОСТАВЛЕНИЯ ИНФОРМАЦИИ,</w:t>
      </w:r>
    </w:p>
    <w:p w:rsidR="0076234F" w:rsidRDefault="0076234F" w:rsidP="00B7539D">
      <w:pPr>
        <w:pStyle w:val="ConsPlusNormal"/>
        <w:jc w:val="center"/>
      </w:pPr>
      <w:r>
        <w:t>ПОДЛЕЖАЩЕЙ РАСКРЫТИЮ, ОРГАНИЗАЦИЯМИ, ОСУЩЕСТВЛЯЮЩИМИ</w:t>
      </w:r>
    </w:p>
    <w:p w:rsidR="0076234F" w:rsidRDefault="0076234F" w:rsidP="00B7539D">
      <w:pPr>
        <w:pStyle w:val="ConsPlusNormal"/>
        <w:jc w:val="center"/>
      </w:pPr>
      <w:r>
        <w:t>ХОЛОДНОЕ ВОДОСНАБЖЕНИЕ</w:t>
      </w: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1"/>
      </w:pPr>
      <w:bookmarkStart w:id="0" w:name="P343"/>
      <w:bookmarkEnd w:id="0"/>
      <w:r>
        <w:t>Форма 2.1. Общая информация о регулируемой организации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Закрытое акционерное общество имени Калинина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Камышников Александр Алексеевич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 w:rsidRPr="00B346FC">
              <w:rPr>
                <w:sz w:val="24"/>
                <w:szCs w:val="24"/>
              </w:rPr>
              <w:t>1025603181196 от 03.12.2002г</w:t>
            </w:r>
            <w:r>
              <w:rPr>
                <w:sz w:val="28"/>
                <w:szCs w:val="28"/>
              </w:rPr>
              <w:t xml:space="preserve">., </w:t>
            </w:r>
            <w:r w:rsidRPr="00B346FC">
              <w:rPr>
                <w:sz w:val="24"/>
                <w:szCs w:val="24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Ташлинского района Оренбургской области.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РФ, 461185, Оренбургская область, Ташлинский район, п. Калинин, ул. Центральная, д. 2.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РФ, 461185, Оренбургская область, Ташлинский район, п. Калинин, ул. Центральная, д. 2.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Контактные телефоны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+7(35347)2-43-17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-----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76234F" w:rsidRPr="00D0246B" w:rsidRDefault="0076234F" w:rsidP="00435A4C">
            <w:pPr>
              <w:pStyle w:val="ConsPlusNormal"/>
            </w:pPr>
            <w:r>
              <w:rPr>
                <w:lang w:val="en-US"/>
              </w:rPr>
              <w:t>Zaok56@ya.ru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proofErr w:type="spellStart"/>
            <w:r>
              <w:t>Пн</w:t>
            </w:r>
            <w:proofErr w:type="spellEnd"/>
            <w:r>
              <w:t xml:space="preserve">, Вт, Ср, </w:t>
            </w:r>
            <w:proofErr w:type="spellStart"/>
            <w:r>
              <w:t>Чт</w:t>
            </w:r>
            <w:proofErr w:type="spellEnd"/>
            <w:r>
              <w:t>, Пт.  09.00-17.00.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Вид регулируемой деятельности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Водоснабжение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smartTag w:uri="urn:schemas-microsoft-com:office:smarttags" w:element="metricconverter">
              <w:smartTagPr>
                <w:attr w:name="ProductID" w:val="50 км"/>
              </w:smartTagPr>
              <w:r>
                <w:t>50 км</w:t>
              </w:r>
            </w:smartTag>
            <w:r>
              <w:t>.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Количество скважин (штук)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10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Количество подкачивающих насосных станций (штук)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2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1"/>
      </w:pPr>
      <w:bookmarkStart w:id="1" w:name="P374"/>
      <w:bookmarkEnd w:id="1"/>
      <w:r>
        <w:t>Форма 2.2. Информация о тарифах на питьевую воду</w:t>
      </w:r>
    </w:p>
    <w:p w:rsidR="0076234F" w:rsidRDefault="0076234F" w:rsidP="00B7539D">
      <w:pPr>
        <w:pStyle w:val="ConsPlusNormal"/>
        <w:jc w:val="center"/>
      </w:pPr>
      <w:r>
        <w:t>(питьевое водоснабжение)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Администрация Ташлинского района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76234F" w:rsidRPr="004A460C" w:rsidRDefault="0076234F" w:rsidP="00435A4C">
            <w:pPr>
              <w:pStyle w:val="ConsPlusNormal"/>
              <w:rPr>
                <w:b/>
              </w:rPr>
            </w:pPr>
            <w:r w:rsidRPr="004A460C">
              <w:rPr>
                <w:b/>
              </w:rPr>
              <w:t>Постановление администрации Ташлинского района от 20.12.2016 № 888п (в ред. от 25.01.2018 № 52п)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Величина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 xml:space="preserve">01.01.2017-30.06.2017 – 10,92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76234F" w:rsidRDefault="0076234F" w:rsidP="00435A4C">
            <w:pPr>
              <w:pStyle w:val="ConsPlusNormal"/>
            </w:pPr>
            <w:r>
              <w:t xml:space="preserve">01.07.2017-31.12.2017 – 14,09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01.01.2017-30.06.2017</w:t>
            </w:r>
          </w:p>
          <w:p w:rsidR="0076234F" w:rsidRDefault="0076234F" w:rsidP="00435A4C">
            <w:pPr>
              <w:pStyle w:val="ConsPlusNormal"/>
            </w:pPr>
            <w:r>
              <w:t>01.07.2017-31.12.2017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76234F" w:rsidRPr="004A460C" w:rsidRDefault="0076234F" w:rsidP="00435A4C">
            <w:pPr>
              <w:pStyle w:val="ConsPlusNormal"/>
              <w:rPr>
                <w:b/>
              </w:rPr>
            </w:pPr>
            <w:r w:rsidRPr="004A460C">
              <w:rPr>
                <w:b/>
              </w:rPr>
              <w:t xml:space="preserve">Сайт Ташлинского района </w:t>
            </w:r>
            <w:hyperlink r:id="rId4" w:history="1">
              <w:r w:rsidRPr="007B4E33">
                <w:rPr>
                  <w:rStyle w:val="a3"/>
                  <w:rFonts w:cs="Calibri"/>
                  <w:b/>
                </w:rPr>
                <w:t>http://www.tl.orb.ru/norm%20akt_postanovlenie_2018.html</w:t>
              </w:r>
            </w:hyperlink>
            <w:r w:rsidRPr="004A460C">
              <w:rPr>
                <w:b/>
              </w:rPr>
              <w:t xml:space="preserve"> 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76234F" w:rsidRDefault="0076234F" w:rsidP="00921BA8">
      <w:pPr>
        <w:pStyle w:val="ConsPlusNormal"/>
        <w:jc w:val="center"/>
        <w:outlineLvl w:val="1"/>
      </w:pPr>
      <w:bookmarkStart w:id="2" w:name="P390"/>
      <w:bookmarkStart w:id="3" w:name="P420"/>
      <w:bookmarkStart w:id="4" w:name="P435"/>
      <w:bookmarkEnd w:id="2"/>
      <w:bookmarkEnd w:id="3"/>
      <w:bookmarkEnd w:id="4"/>
      <w:r>
        <w:t>Форма 2.6. Информация о тарифах на подключение</w:t>
      </w:r>
    </w:p>
    <w:p w:rsidR="0076234F" w:rsidRDefault="0076234F" w:rsidP="00921BA8">
      <w:pPr>
        <w:pStyle w:val="ConsPlusNormal"/>
        <w:jc w:val="center"/>
      </w:pPr>
      <w:r>
        <w:t>к централизованной системе холодного водоснабжения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6234F" w:rsidRDefault="00A53714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6234F" w:rsidRDefault="00A53714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Величина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C51749" w:rsidRDefault="00C51749" w:rsidP="00B7539D">
      <w:pPr>
        <w:pStyle w:val="ConsPlusNormal"/>
        <w:jc w:val="center"/>
        <w:outlineLvl w:val="1"/>
      </w:pPr>
      <w:bookmarkStart w:id="5" w:name="P451"/>
      <w:bookmarkEnd w:id="5"/>
    </w:p>
    <w:p w:rsidR="00C51749" w:rsidRDefault="00C51749" w:rsidP="00B7539D">
      <w:pPr>
        <w:pStyle w:val="ConsPlusNormal"/>
        <w:jc w:val="center"/>
        <w:outlineLvl w:val="1"/>
      </w:pPr>
    </w:p>
    <w:p w:rsidR="00C51749" w:rsidRDefault="00C51749" w:rsidP="00B7539D">
      <w:pPr>
        <w:pStyle w:val="ConsPlusNormal"/>
        <w:jc w:val="center"/>
        <w:outlineLvl w:val="1"/>
      </w:pPr>
    </w:p>
    <w:p w:rsidR="00C51749" w:rsidRDefault="00C51749" w:rsidP="00B7539D">
      <w:pPr>
        <w:pStyle w:val="ConsPlusNormal"/>
        <w:jc w:val="center"/>
        <w:outlineLvl w:val="1"/>
      </w:pPr>
    </w:p>
    <w:p w:rsidR="00C51749" w:rsidRDefault="00C51749" w:rsidP="00B7539D">
      <w:pPr>
        <w:pStyle w:val="ConsPlusNormal"/>
        <w:jc w:val="center"/>
        <w:outlineLvl w:val="1"/>
      </w:pPr>
    </w:p>
    <w:p w:rsidR="00C51749" w:rsidRDefault="00C51749" w:rsidP="00B7539D">
      <w:pPr>
        <w:pStyle w:val="ConsPlusNormal"/>
        <w:jc w:val="center"/>
        <w:outlineLvl w:val="1"/>
      </w:pPr>
    </w:p>
    <w:p w:rsidR="00C51749" w:rsidRDefault="00C51749" w:rsidP="00B7539D">
      <w:pPr>
        <w:pStyle w:val="ConsPlusNormal"/>
        <w:jc w:val="center"/>
        <w:outlineLvl w:val="1"/>
      </w:pPr>
    </w:p>
    <w:p w:rsidR="00C51749" w:rsidRDefault="00C51749" w:rsidP="00B7539D">
      <w:pPr>
        <w:pStyle w:val="ConsPlusNormal"/>
        <w:jc w:val="center"/>
        <w:outlineLvl w:val="1"/>
      </w:pPr>
    </w:p>
    <w:p w:rsidR="0076234F" w:rsidRDefault="0076234F" w:rsidP="00B7539D">
      <w:pPr>
        <w:pStyle w:val="ConsPlusNormal"/>
        <w:jc w:val="center"/>
        <w:outlineLvl w:val="1"/>
      </w:pPr>
      <w:r>
        <w:t>Форма 2.7. Информация об основных</w:t>
      </w:r>
    </w:p>
    <w:p w:rsidR="0076234F" w:rsidRDefault="0076234F" w:rsidP="00B7539D">
      <w:pPr>
        <w:pStyle w:val="ConsPlusNormal"/>
        <w:jc w:val="center"/>
      </w:pPr>
      <w:r>
        <w:t>показателях финансово-хозяйственной деятельности</w:t>
      </w:r>
    </w:p>
    <w:p w:rsidR="0076234F" w:rsidRDefault="0076234F" w:rsidP="00B7539D">
      <w:pPr>
        <w:pStyle w:val="ConsPlusNormal"/>
        <w:jc w:val="center"/>
      </w:pPr>
      <w:r>
        <w:t>регулируемой организации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Выручка от регулируемой деятельности (тыс. рублей)</w:t>
            </w:r>
          </w:p>
        </w:tc>
        <w:tc>
          <w:tcPr>
            <w:tcW w:w="3798" w:type="dxa"/>
          </w:tcPr>
          <w:p w:rsidR="0076234F" w:rsidRDefault="00C51749" w:rsidP="00435A4C">
            <w:pPr>
              <w:pStyle w:val="ConsPlusNormal"/>
            </w:pPr>
            <w:r>
              <w:t>450,063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</w:tcPr>
          <w:p w:rsidR="0076234F" w:rsidRDefault="00C51749" w:rsidP="00435A4C">
            <w:pPr>
              <w:pStyle w:val="ConsPlusNormal"/>
            </w:pPr>
            <w:r>
              <w:t>1601,690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323</w:t>
            </w:r>
            <w:r w:rsidR="00C51749">
              <w:t>,259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592</w:t>
            </w:r>
            <w:r w:rsidR="00C51749">
              <w:t>,013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32</w:t>
            </w:r>
            <w:r w:rsidR="00C51749">
              <w:t>,531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467</w:t>
            </w:r>
            <w:r w:rsidR="00C51749">
              <w:t>,363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186</w:t>
            </w:r>
            <w:r w:rsidR="00C51749">
              <w:t>,523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 xml:space="preserve">- расходы на услуги производственного характера, </w:t>
            </w:r>
            <w:r>
              <w:lastRenderedPageBreak/>
              <w:t>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lastRenderedPageBreak/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Убыток 1151</w:t>
            </w:r>
            <w:r w:rsidR="00C51749">
              <w:t>,627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Объем поднятой воды (тыс. куб. метров)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135,8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Объем покупной воды (тыс. куб. метров)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Потери воды в сетях (процентов)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3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8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 xml:space="preserve">Удельный расход электроэнергии на подачу воды в сеть (тыс. </w:t>
            </w:r>
            <w:proofErr w:type="spellStart"/>
            <w:r>
              <w:t>кВт.ч</w:t>
            </w:r>
            <w:proofErr w:type="spellEnd"/>
            <w:r>
              <w:t>/тыс. куб. метров)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67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 xml:space="preserve">Показатель использования производственных объектов (по объему перекачки) по отношению к </w:t>
            </w:r>
            <w:r>
              <w:lastRenderedPageBreak/>
              <w:t>пиковому дню отчетного года (процентов)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1"/>
      </w:pPr>
      <w:bookmarkStart w:id="6" w:name="P512"/>
      <w:bookmarkEnd w:id="6"/>
      <w:r>
        <w:t>Форма 2.8. Информация об основных потребительских</w:t>
      </w:r>
    </w:p>
    <w:p w:rsidR="0076234F" w:rsidRDefault="0076234F" w:rsidP="00B7539D">
      <w:pPr>
        <w:pStyle w:val="ConsPlusNormal"/>
        <w:jc w:val="center"/>
      </w:pPr>
      <w:r>
        <w:t>характеристиках регулируемых товаров и услуг регулируемой</w:t>
      </w:r>
    </w:p>
    <w:p w:rsidR="0076234F" w:rsidRDefault="0076234F" w:rsidP="00B7539D">
      <w:pPr>
        <w:pStyle w:val="ConsPlusNormal"/>
        <w:jc w:val="center"/>
      </w:pPr>
      <w:r>
        <w:t>организации и их соответствии установленным требованиям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0,18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2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5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10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5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5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5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5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5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100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1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1"/>
      </w:pPr>
      <w:bookmarkStart w:id="7" w:name="P553"/>
      <w:bookmarkEnd w:id="7"/>
      <w:r>
        <w:lastRenderedPageBreak/>
        <w:t>Форма 2.9. Информация об инвестиционных программах</w:t>
      </w:r>
    </w:p>
    <w:p w:rsidR="0076234F" w:rsidRDefault="0076234F" w:rsidP="00B7539D">
      <w:pPr>
        <w:pStyle w:val="ConsPlusNormal"/>
        <w:jc w:val="center"/>
      </w:pPr>
      <w:r>
        <w:t>регулируемой организации и отчетах об их реализации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Наименование инвестиционной программы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Дата утверждения инвестиционной программы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Цели инвестиционной программы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2"/>
      </w:pPr>
      <w:r>
        <w:t>Потребности в финансовых средствах, необходимых</w:t>
      </w:r>
    </w:p>
    <w:p w:rsidR="0076234F" w:rsidRDefault="0076234F" w:rsidP="00B7539D">
      <w:pPr>
        <w:pStyle w:val="ConsPlusNormal"/>
        <w:jc w:val="center"/>
      </w:pPr>
      <w:r>
        <w:t>для реализации инвестиционной программы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8"/>
        <w:gridCol w:w="3061"/>
        <w:gridCol w:w="2721"/>
      </w:tblGrid>
      <w:tr w:rsidR="0076234F" w:rsidRPr="007B4E33" w:rsidTr="00435A4C">
        <w:tc>
          <w:tcPr>
            <w:tcW w:w="3278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Потребность в финансовых средствах на ____ год, тыс. рублей</w:t>
            </w:r>
          </w:p>
        </w:tc>
        <w:tc>
          <w:tcPr>
            <w:tcW w:w="2721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76234F" w:rsidRPr="007B4E33" w:rsidTr="00435A4C">
        <w:tc>
          <w:tcPr>
            <w:tcW w:w="327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  <w:tc>
          <w:tcPr>
            <w:tcW w:w="3061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  <w:tc>
          <w:tcPr>
            <w:tcW w:w="2721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2"/>
      </w:pPr>
      <w:r>
        <w:t>Плановые значения показателей надежности, качества</w:t>
      </w:r>
    </w:p>
    <w:p w:rsidR="0076234F" w:rsidRDefault="0076234F" w:rsidP="00B7539D">
      <w:pPr>
        <w:pStyle w:val="ConsPlusNormal"/>
        <w:jc w:val="center"/>
      </w:pPr>
      <w:r>
        <w:t xml:space="preserve">и </w:t>
      </w:r>
      <w:proofErr w:type="spellStart"/>
      <w:r>
        <w:t>энергоэффективности</w:t>
      </w:r>
      <w:proofErr w:type="spellEnd"/>
      <w:r>
        <w:t xml:space="preserve"> объектов централизованной системы</w:t>
      </w:r>
    </w:p>
    <w:p w:rsidR="0076234F" w:rsidRDefault="0076234F" w:rsidP="00B7539D">
      <w:pPr>
        <w:pStyle w:val="ConsPlusNormal"/>
        <w:jc w:val="center"/>
      </w:pPr>
      <w:r>
        <w:t>холодного водоснабжения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54"/>
        <w:gridCol w:w="2698"/>
        <w:gridCol w:w="2381"/>
      </w:tblGrid>
      <w:tr w:rsidR="0076234F" w:rsidRPr="007B4E33" w:rsidTr="00435A4C">
        <w:tc>
          <w:tcPr>
            <w:tcW w:w="1843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54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8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2381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Фактические значения целевого показателя инвестиционной программы</w:t>
            </w:r>
          </w:p>
        </w:tc>
      </w:tr>
      <w:tr w:rsidR="0076234F" w:rsidRPr="007B4E33" w:rsidTr="00435A4C">
        <w:tc>
          <w:tcPr>
            <w:tcW w:w="1843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  <w:tc>
          <w:tcPr>
            <w:tcW w:w="26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  <w:tc>
          <w:tcPr>
            <w:tcW w:w="2381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2"/>
      </w:pPr>
      <w:r>
        <w:t>Информация об использовании инвестиционных средств</w:t>
      </w:r>
    </w:p>
    <w:p w:rsidR="0076234F" w:rsidRDefault="0076234F" w:rsidP="00B7539D">
      <w:pPr>
        <w:pStyle w:val="ConsPlusNormal"/>
        <w:jc w:val="center"/>
      </w:pPr>
      <w:r>
        <w:t>за отчетный год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247"/>
        <w:gridCol w:w="3118"/>
        <w:gridCol w:w="2868"/>
      </w:tblGrid>
      <w:tr w:rsidR="0076234F" w:rsidRPr="007B4E33" w:rsidTr="00435A4C">
        <w:tc>
          <w:tcPr>
            <w:tcW w:w="1843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3118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868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76234F" w:rsidRPr="007B4E33" w:rsidTr="00435A4C">
        <w:tc>
          <w:tcPr>
            <w:tcW w:w="1843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  <w:tc>
          <w:tcPr>
            <w:tcW w:w="311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  <w:tc>
          <w:tcPr>
            <w:tcW w:w="286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2"/>
      </w:pPr>
      <w:r>
        <w:t>Информация о внесении изменений в инвестиционную программу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0"/>
        <w:gridCol w:w="6066"/>
      </w:tblGrid>
      <w:tr w:rsidR="0076234F" w:rsidRPr="007B4E33" w:rsidTr="00435A4C">
        <w:tc>
          <w:tcPr>
            <w:tcW w:w="2990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6066" w:type="dxa"/>
          </w:tcPr>
          <w:p w:rsidR="0076234F" w:rsidRDefault="0076234F" w:rsidP="00435A4C">
            <w:pPr>
              <w:pStyle w:val="ConsPlusNormal"/>
              <w:jc w:val="center"/>
            </w:pPr>
            <w:r>
              <w:t>Внесенные изменения</w:t>
            </w:r>
          </w:p>
        </w:tc>
      </w:tr>
      <w:tr w:rsidR="0076234F" w:rsidRPr="007B4E33" w:rsidTr="00435A4C">
        <w:tc>
          <w:tcPr>
            <w:tcW w:w="2990" w:type="dxa"/>
          </w:tcPr>
          <w:p w:rsidR="0076234F" w:rsidRDefault="0076234F" w:rsidP="00435A4C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066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1"/>
      </w:pPr>
      <w:bookmarkStart w:id="8" w:name="P613"/>
      <w:bookmarkEnd w:id="8"/>
      <w:r>
        <w:t>Форма 2.10. Информация о наличии (отсутствии)</w:t>
      </w:r>
    </w:p>
    <w:p w:rsidR="0076234F" w:rsidRDefault="0076234F" w:rsidP="00B7539D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76234F" w:rsidRDefault="0076234F" w:rsidP="00B7539D">
      <w:pPr>
        <w:pStyle w:val="ConsPlusNormal"/>
        <w:jc w:val="center"/>
      </w:pPr>
      <w:r>
        <w:t>системе холодного водоснабжения, а также о регистрации</w:t>
      </w:r>
    </w:p>
    <w:p w:rsidR="0076234F" w:rsidRDefault="0076234F" w:rsidP="00B7539D">
      <w:pPr>
        <w:pStyle w:val="ConsPlusNormal"/>
        <w:jc w:val="center"/>
      </w:pPr>
      <w:r>
        <w:t>и ходе реализации заявок о подключении к централизованной</w:t>
      </w:r>
    </w:p>
    <w:p w:rsidR="0076234F" w:rsidRDefault="0076234F" w:rsidP="00B7539D">
      <w:pPr>
        <w:pStyle w:val="ConsPlusNormal"/>
        <w:jc w:val="center"/>
      </w:pPr>
      <w:r>
        <w:t>системе холодного водоснабжения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0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11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1"/>
      </w:pPr>
      <w:bookmarkStart w:id="9" w:name="P630"/>
      <w:bookmarkEnd w:id="9"/>
      <w:r>
        <w:t>Форма 2.11. Информация об условиях,</w:t>
      </w:r>
    </w:p>
    <w:p w:rsidR="0076234F" w:rsidRDefault="0076234F" w:rsidP="00B7539D">
      <w:pPr>
        <w:pStyle w:val="ConsPlusNormal"/>
        <w:jc w:val="center"/>
      </w:pPr>
      <w:r>
        <w:t>на которых осуществляется поставка регулируемых товаров</w:t>
      </w:r>
    </w:p>
    <w:p w:rsidR="0076234F" w:rsidRDefault="0076234F" w:rsidP="00B7539D">
      <w:pPr>
        <w:pStyle w:val="ConsPlusNormal"/>
        <w:jc w:val="center"/>
      </w:pPr>
      <w:r>
        <w:t>и (или) оказание регулируемых услуг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76234F" w:rsidRDefault="0076234F" w:rsidP="00435A4C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1"/>
      </w:pPr>
      <w:bookmarkStart w:id="10" w:name="P639"/>
      <w:bookmarkEnd w:id="10"/>
      <w:r>
        <w:t>Форма 2.12. Информация о порядке выполнения</w:t>
      </w:r>
    </w:p>
    <w:p w:rsidR="0076234F" w:rsidRDefault="0076234F" w:rsidP="00B7539D">
      <w:pPr>
        <w:pStyle w:val="ConsPlusNormal"/>
        <w:jc w:val="center"/>
      </w:pPr>
      <w:r>
        <w:t>технологических, технических и других мероприятий,</w:t>
      </w:r>
    </w:p>
    <w:p w:rsidR="0076234F" w:rsidRDefault="0076234F" w:rsidP="00B7539D">
      <w:pPr>
        <w:pStyle w:val="ConsPlusNormal"/>
        <w:jc w:val="center"/>
      </w:pPr>
      <w:r>
        <w:t>связанных с подключением к централизованной системе</w:t>
      </w:r>
    </w:p>
    <w:p w:rsidR="0076234F" w:rsidRDefault="0076234F" w:rsidP="00B7539D">
      <w:pPr>
        <w:pStyle w:val="ConsPlusNormal"/>
        <w:jc w:val="center"/>
      </w:pPr>
      <w:r>
        <w:t>холодного водоснабжения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Свободная форма в письменном виде на имя директора ЗАО им. Калинина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Паспорт, СНИЛ, ИНН.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+7(35347)2-43-17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1"/>
      </w:pPr>
      <w:bookmarkStart w:id="11" w:name="P655"/>
      <w:bookmarkEnd w:id="11"/>
      <w:r>
        <w:t>Форма 2.13. Информация о способах приобретения,</w:t>
      </w:r>
    </w:p>
    <w:p w:rsidR="0076234F" w:rsidRDefault="0076234F" w:rsidP="00B7539D">
      <w:pPr>
        <w:pStyle w:val="ConsPlusNormal"/>
        <w:jc w:val="center"/>
      </w:pPr>
      <w:r>
        <w:t>стоимости и объемах товаров, необходимых для производства</w:t>
      </w:r>
    </w:p>
    <w:p w:rsidR="0076234F" w:rsidRDefault="0076234F" w:rsidP="00B7539D">
      <w:pPr>
        <w:pStyle w:val="ConsPlusNormal"/>
        <w:jc w:val="center"/>
      </w:pPr>
      <w:r>
        <w:t>регулируемых товаров и (или) оказания регулируемых</w:t>
      </w:r>
    </w:p>
    <w:p w:rsidR="0076234F" w:rsidRDefault="0076234F" w:rsidP="00B7539D">
      <w:pPr>
        <w:pStyle w:val="ConsPlusNormal"/>
        <w:jc w:val="center"/>
      </w:pPr>
      <w:r>
        <w:t>услуг регулируемой организацией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</w:tbl>
    <w:p w:rsidR="0076234F" w:rsidRDefault="0076234F" w:rsidP="00B7539D">
      <w:pPr>
        <w:pStyle w:val="ConsPlusNormal"/>
        <w:jc w:val="both"/>
      </w:pPr>
    </w:p>
    <w:p w:rsidR="0076234F" w:rsidRDefault="0076234F" w:rsidP="00B7539D">
      <w:pPr>
        <w:pStyle w:val="ConsPlusNormal"/>
        <w:jc w:val="center"/>
        <w:outlineLvl w:val="1"/>
      </w:pPr>
      <w:r>
        <w:t>Форма 2.14. Информация о предложении регулируемой</w:t>
      </w:r>
    </w:p>
    <w:p w:rsidR="0076234F" w:rsidRDefault="0076234F" w:rsidP="00B7539D">
      <w:pPr>
        <w:pStyle w:val="ConsPlusNormal"/>
        <w:jc w:val="center"/>
      </w:pPr>
      <w:r>
        <w:t>организации об установлении тарифов в сфере холодного</w:t>
      </w:r>
    </w:p>
    <w:p w:rsidR="0076234F" w:rsidRDefault="0076234F" w:rsidP="00B7539D">
      <w:pPr>
        <w:pStyle w:val="ConsPlusNormal"/>
        <w:jc w:val="center"/>
      </w:pPr>
      <w:r>
        <w:t>водоснабжения на очередной период регулирования</w:t>
      </w:r>
    </w:p>
    <w:p w:rsidR="0076234F" w:rsidRDefault="0076234F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Предлагаемый метод регулирования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Индексация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Расчетная величина тарифов</w:t>
            </w:r>
          </w:p>
        </w:tc>
        <w:tc>
          <w:tcPr>
            <w:tcW w:w="3798" w:type="dxa"/>
          </w:tcPr>
          <w:p w:rsidR="0076234F" w:rsidRDefault="0076234F" w:rsidP="001D1997">
            <w:pPr>
              <w:pStyle w:val="ConsPlusNormal"/>
            </w:pPr>
            <w:r>
              <w:t xml:space="preserve">01.01.2017-30.06.2017 – 10,92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76234F" w:rsidRDefault="0076234F" w:rsidP="001D1997">
            <w:pPr>
              <w:pStyle w:val="ConsPlusNormal"/>
            </w:pPr>
            <w:r>
              <w:t xml:space="preserve">01.07.2017-31.12.2017 – 14,09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Период действия тарифов</w:t>
            </w:r>
          </w:p>
        </w:tc>
        <w:tc>
          <w:tcPr>
            <w:tcW w:w="3798" w:type="dxa"/>
          </w:tcPr>
          <w:p w:rsidR="0076234F" w:rsidRDefault="0076234F" w:rsidP="001D1997">
            <w:pPr>
              <w:pStyle w:val="ConsPlusNormal"/>
            </w:pPr>
            <w:r>
              <w:t xml:space="preserve">01.01.2017-30.06.2017 – 10,92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76234F" w:rsidRDefault="0076234F" w:rsidP="001D1997">
            <w:pPr>
              <w:pStyle w:val="ConsPlusNormal"/>
            </w:pPr>
            <w:r>
              <w:t xml:space="preserve">01.07.2017-31.12.2017 – 14,09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Сведения о необходимой валовой выручке на соответствующий период, в том числе, с разбивкой по годам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rPr>
                <w:color w:val="000000"/>
                <w:szCs w:val="22"/>
              </w:rPr>
              <w:t>744</w:t>
            </w:r>
            <w:r w:rsidR="00C51749">
              <w:rPr>
                <w:color w:val="000000"/>
                <w:szCs w:val="22"/>
              </w:rPr>
              <w:t>,744</w:t>
            </w:r>
            <w:bookmarkStart w:id="12" w:name="_GoBack"/>
            <w:bookmarkEnd w:id="12"/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>Годовой объем отпущенной потребителям воды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68,2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6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t>-</w:t>
            </w:r>
          </w:p>
        </w:tc>
      </w:tr>
      <w:tr w:rsidR="0076234F" w:rsidRPr="007B4E33" w:rsidTr="00435A4C">
        <w:tc>
          <w:tcPr>
            <w:tcW w:w="5272" w:type="dxa"/>
          </w:tcPr>
          <w:p w:rsidR="0076234F" w:rsidRDefault="0076234F" w:rsidP="00435A4C">
            <w:pPr>
              <w:pStyle w:val="ConsPlusNormal"/>
              <w:jc w:val="both"/>
            </w:pPr>
            <w:r>
              <w:t xml:space="preserve">Размер экономически обоснованных расходов, не </w:t>
            </w:r>
            <w:r>
              <w:lastRenderedPageBreak/>
              <w:t xml:space="preserve">учтенных при регулировании тарифов в предыдущий период регулирования (при их наличии), определенный в соответствии с </w:t>
            </w:r>
            <w:hyperlink r:id="rId7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</w:t>
            </w:r>
          </w:p>
        </w:tc>
        <w:tc>
          <w:tcPr>
            <w:tcW w:w="3798" w:type="dxa"/>
          </w:tcPr>
          <w:p w:rsidR="0076234F" w:rsidRDefault="0076234F" w:rsidP="00435A4C">
            <w:pPr>
              <w:pStyle w:val="ConsPlusNormal"/>
            </w:pPr>
            <w:r>
              <w:lastRenderedPageBreak/>
              <w:t>-</w:t>
            </w:r>
          </w:p>
        </w:tc>
      </w:tr>
    </w:tbl>
    <w:p w:rsidR="0076234F" w:rsidRDefault="0076234F" w:rsidP="00B7539D"/>
    <w:sectPr w:rsidR="0076234F" w:rsidSect="004D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39D"/>
    <w:rsid w:val="00076827"/>
    <w:rsid w:val="000E4832"/>
    <w:rsid w:val="0011672C"/>
    <w:rsid w:val="001D1997"/>
    <w:rsid w:val="00241E7E"/>
    <w:rsid w:val="003230EA"/>
    <w:rsid w:val="003401C4"/>
    <w:rsid w:val="00414122"/>
    <w:rsid w:val="00435A4C"/>
    <w:rsid w:val="00443ED1"/>
    <w:rsid w:val="0049760E"/>
    <w:rsid w:val="00497F14"/>
    <w:rsid w:val="004A460C"/>
    <w:rsid w:val="004B577B"/>
    <w:rsid w:val="004D0DD4"/>
    <w:rsid w:val="0054498E"/>
    <w:rsid w:val="005833DD"/>
    <w:rsid w:val="005A4ACD"/>
    <w:rsid w:val="005B5F14"/>
    <w:rsid w:val="005B726C"/>
    <w:rsid w:val="005F3530"/>
    <w:rsid w:val="0062113A"/>
    <w:rsid w:val="0064011E"/>
    <w:rsid w:val="0064667A"/>
    <w:rsid w:val="006537D2"/>
    <w:rsid w:val="00692473"/>
    <w:rsid w:val="006C7C57"/>
    <w:rsid w:val="006E2603"/>
    <w:rsid w:val="006F3BF5"/>
    <w:rsid w:val="00753084"/>
    <w:rsid w:val="0076234F"/>
    <w:rsid w:val="007650A0"/>
    <w:rsid w:val="0077138A"/>
    <w:rsid w:val="007B4E33"/>
    <w:rsid w:val="007C2060"/>
    <w:rsid w:val="009148F1"/>
    <w:rsid w:val="00921BA8"/>
    <w:rsid w:val="00997AD9"/>
    <w:rsid w:val="00A00F87"/>
    <w:rsid w:val="00A53714"/>
    <w:rsid w:val="00A57331"/>
    <w:rsid w:val="00B14FAA"/>
    <w:rsid w:val="00B346FC"/>
    <w:rsid w:val="00B7539D"/>
    <w:rsid w:val="00BC2AB6"/>
    <w:rsid w:val="00BF0D8E"/>
    <w:rsid w:val="00C1356E"/>
    <w:rsid w:val="00C51749"/>
    <w:rsid w:val="00CC6BC6"/>
    <w:rsid w:val="00CE3352"/>
    <w:rsid w:val="00D0246B"/>
    <w:rsid w:val="00D24419"/>
    <w:rsid w:val="00D76FFC"/>
    <w:rsid w:val="00DC040A"/>
    <w:rsid w:val="00E16118"/>
    <w:rsid w:val="00E61375"/>
    <w:rsid w:val="00E9561F"/>
    <w:rsid w:val="00EE6DE6"/>
    <w:rsid w:val="00F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4F7511-E2DB-4AB6-9CE9-B2B5427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539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rsid w:val="00D244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E854F2718E861649D2C011856C29621663762C65966C7A1471A8B696C6424F49193EEAE7DBC2DW93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E854F2718E861649D2C011856C29621663762C65966C7A1471A8B696C6424F49193EEAE7DBC2DW93AE" TargetMode="External"/><Relationship Id="rId5" Type="http://schemas.openxmlformats.org/officeDocument/2006/relationships/hyperlink" Target="consultantplus://offline/ref=3C658C52B785DFCBB01E1CB19691A2BB4B837A30118C99343A7DE23534241997E63030401E5C61ADV53CE" TargetMode="External"/><Relationship Id="rId4" Type="http://schemas.openxmlformats.org/officeDocument/2006/relationships/hyperlink" Target="http://www.tl.orb.ru/norm%20akt_postanovlenie_2018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9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Zhuyikova</cp:lastModifiedBy>
  <cp:revision>16</cp:revision>
  <dcterms:created xsi:type="dcterms:W3CDTF">2018-03-06T05:04:00Z</dcterms:created>
  <dcterms:modified xsi:type="dcterms:W3CDTF">2018-04-25T11:45:00Z</dcterms:modified>
</cp:coreProperties>
</file>