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60" w:rsidRDefault="00C16060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9663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C16060" w:rsidRDefault="00C16060" w:rsidP="00E52EF5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C16060" w:rsidRDefault="00C16060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C16060" w:rsidRDefault="00C16060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C16060" w:rsidRDefault="00C16060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C16060" w:rsidRDefault="00C16060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C16060" w:rsidRDefault="00C16060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C16060" w:rsidRDefault="00C16060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6708A">
        <w:rPr>
          <w:rFonts w:ascii="Times New Roman" w:hAnsi="Times New Roman"/>
          <w:sz w:val="28"/>
          <w:szCs w:val="28"/>
          <w:u w:val="single"/>
        </w:rPr>
        <w:t>20.12.2017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6708A">
        <w:rPr>
          <w:rFonts w:ascii="Times New Roman" w:hAnsi="Times New Roman"/>
          <w:sz w:val="28"/>
          <w:szCs w:val="28"/>
        </w:rPr>
        <w:t xml:space="preserve"> </w:t>
      </w:r>
      <w:r w:rsidR="00E6708A" w:rsidRPr="00E6708A">
        <w:rPr>
          <w:rFonts w:ascii="Times New Roman" w:hAnsi="Times New Roman"/>
          <w:sz w:val="28"/>
          <w:szCs w:val="28"/>
          <w:u w:val="single"/>
        </w:rPr>
        <w:t>18/94</w:t>
      </w:r>
      <w:r>
        <w:rPr>
          <w:rFonts w:ascii="Times New Roman" w:hAnsi="Times New Roman"/>
          <w:sz w:val="28"/>
          <w:szCs w:val="28"/>
          <w:u w:val="single"/>
        </w:rPr>
        <w:t>-рс</w:t>
      </w:r>
    </w:p>
    <w:p w:rsidR="00C16060" w:rsidRDefault="00C16060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C16060" w:rsidRDefault="005923FB" w:rsidP="006656BA">
      <w:pPr>
        <w:rPr>
          <w:rFonts w:ascii="Times New Roman" w:hAnsi="Times New Roman"/>
          <w:sz w:val="28"/>
          <w:szCs w:val="28"/>
        </w:rPr>
      </w:pPr>
      <w:r w:rsidRPr="005923FB">
        <w:rPr>
          <w:noProof/>
        </w:rPr>
        <w:pict>
          <v:line id="_x0000_s1029" style="position:absolute;z-index:251661312;mso-position-horizontal-relative:text;mso-position-vertical-relative:text" from="-6.75pt,14.3pt" to="14.85pt,14.3pt"/>
        </w:pict>
      </w:r>
      <w:r w:rsidRPr="005923FB">
        <w:rPr>
          <w:noProof/>
        </w:rPr>
        <w:pict>
          <v:line id="_x0000_s1028" style="position:absolute;z-index:251660288;mso-position-horizontal-relative:text;mso-position-vertical-relative:text" from="-6.75pt,14.3pt" to="-6.75pt,35.9pt"/>
        </w:pict>
      </w:r>
    </w:p>
    <w:p w:rsidR="005A15A3" w:rsidRPr="008F2C52" w:rsidRDefault="005923FB" w:rsidP="008F2C52">
      <w:pPr>
        <w:tabs>
          <w:tab w:val="left" w:pos="4678"/>
          <w:tab w:val="left" w:pos="6521"/>
        </w:tabs>
        <w:autoSpaceDE w:val="0"/>
        <w:autoSpaceDN w:val="0"/>
        <w:adjustRightInd w:val="0"/>
        <w:ind w:right="5004"/>
        <w:jc w:val="both"/>
        <w:rPr>
          <w:rFonts w:ascii="Times New Roman" w:hAnsi="Times New Roman"/>
          <w:sz w:val="28"/>
          <w:szCs w:val="28"/>
        </w:rPr>
      </w:pPr>
      <w:r w:rsidRPr="005923FB">
        <w:rPr>
          <w:noProof/>
        </w:rPr>
        <w:pict>
          <v:line id="_x0000_s1026" style="position:absolute;left:0;text-align:left;z-index:251658240;mso-position-horizontal-relative:text;mso-position-vertical-relative:text" from="230.85pt,1.95pt" to="230.85pt,23.55pt"/>
        </w:pict>
      </w:r>
      <w:r w:rsidRPr="005923FB">
        <w:rPr>
          <w:noProof/>
        </w:rPr>
        <w:pict>
          <v:line id="_x0000_s1027" style="position:absolute;left:0;text-align:left;z-index:251659264;mso-position-horizontal-relative:text;mso-position-vertical-relative:text" from="209.25pt,1.95pt" to="230.85pt,1.95pt"/>
        </w:pict>
      </w:r>
      <w:r w:rsidR="00C16060" w:rsidRPr="008F2C52">
        <w:rPr>
          <w:rFonts w:ascii="Times New Roman" w:hAnsi="Times New Roman"/>
          <w:sz w:val="28"/>
          <w:szCs w:val="28"/>
        </w:rPr>
        <w:t>«</w:t>
      </w:r>
      <w:r w:rsidR="008F2C52" w:rsidRPr="008F2C52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ar30" w:history="1">
        <w:r w:rsidR="008F2C52" w:rsidRPr="008F2C52">
          <w:rPr>
            <w:rFonts w:ascii="Times New Roman" w:hAnsi="Times New Roman"/>
            <w:sz w:val="28"/>
            <w:szCs w:val="28"/>
          </w:rPr>
          <w:t>Положени</w:t>
        </w:r>
      </w:hyperlink>
      <w:r w:rsidR="008F2C52" w:rsidRPr="008F2C52">
        <w:rPr>
          <w:rFonts w:ascii="Times New Roman" w:hAnsi="Times New Roman"/>
          <w:sz w:val="28"/>
          <w:szCs w:val="28"/>
        </w:rPr>
        <w:t xml:space="preserve">я о муниципальной казне муниципального образования </w:t>
      </w:r>
      <w:r w:rsidR="008F2C52">
        <w:rPr>
          <w:rFonts w:ascii="Times New Roman" w:hAnsi="Times New Roman"/>
          <w:sz w:val="28"/>
          <w:szCs w:val="28"/>
        </w:rPr>
        <w:t xml:space="preserve"> Калининский</w:t>
      </w:r>
      <w:r w:rsidR="008F2C52" w:rsidRPr="008F2C52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</w:t>
      </w:r>
      <w:r w:rsidR="005A15A3" w:rsidRPr="008F2C52">
        <w:rPr>
          <w:rFonts w:ascii="Times New Roman" w:hAnsi="Times New Roman"/>
          <w:sz w:val="28"/>
          <w:szCs w:val="28"/>
        </w:rPr>
        <w:t>»</w:t>
      </w:r>
    </w:p>
    <w:p w:rsidR="005A15A3" w:rsidRDefault="005A15A3" w:rsidP="00FD7073">
      <w:pPr>
        <w:jc w:val="both"/>
        <w:rPr>
          <w:rFonts w:ascii="Times New Roman" w:hAnsi="Times New Roman"/>
          <w:sz w:val="28"/>
          <w:szCs w:val="28"/>
        </w:rPr>
      </w:pPr>
    </w:p>
    <w:p w:rsidR="005A15A3" w:rsidRDefault="005A15A3" w:rsidP="00FD7073">
      <w:pPr>
        <w:jc w:val="both"/>
        <w:rPr>
          <w:rFonts w:ascii="Times New Roman" w:hAnsi="Times New Roman"/>
          <w:sz w:val="28"/>
          <w:szCs w:val="28"/>
        </w:rPr>
      </w:pPr>
    </w:p>
    <w:p w:rsidR="008F2C52" w:rsidRPr="00CF7E27" w:rsidRDefault="008F2C52" w:rsidP="008F2C5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7E27">
        <w:rPr>
          <w:sz w:val="28"/>
          <w:szCs w:val="28"/>
        </w:rPr>
        <w:t xml:space="preserve">В соответствии с Гражданским </w:t>
      </w:r>
      <w:hyperlink r:id="rId6" w:history="1">
        <w:r w:rsidRPr="00CF7E27">
          <w:rPr>
            <w:sz w:val="28"/>
            <w:szCs w:val="28"/>
          </w:rPr>
          <w:t>кодекс</w:t>
        </w:r>
      </w:hyperlink>
      <w:r w:rsidRPr="00CF7E27">
        <w:rPr>
          <w:sz w:val="28"/>
          <w:szCs w:val="28"/>
        </w:rPr>
        <w:t xml:space="preserve">ом Российской Федерации, Федеральным </w:t>
      </w:r>
      <w:hyperlink r:id="rId7" w:history="1">
        <w:r w:rsidRPr="00CF7E27">
          <w:rPr>
            <w:sz w:val="28"/>
            <w:szCs w:val="28"/>
          </w:rPr>
          <w:t>закон</w:t>
        </w:r>
      </w:hyperlink>
      <w:r w:rsidRPr="00CF7E27">
        <w:rPr>
          <w:sz w:val="28"/>
          <w:szCs w:val="28"/>
        </w:rPr>
        <w:t xml:space="preserve">ом от 06.10.2003 № 131-ФЗ «Об общих принципах организации местного самоуправления в Российской Федерации», </w:t>
      </w:r>
      <w:hyperlink r:id="rId8" w:history="1">
        <w:r w:rsidRPr="00CF7E27">
          <w:rPr>
            <w:sz w:val="28"/>
            <w:szCs w:val="28"/>
          </w:rPr>
          <w:t>Устав</w:t>
        </w:r>
      </w:hyperlink>
      <w:r w:rsidRPr="00CF7E27">
        <w:rPr>
          <w:sz w:val="28"/>
          <w:szCs w:val="28"/>
        </w:rPr>
        <w:t xml:space="preserve">ом муниципального образования </w:t>
      </w:r>
      <w:r>
        <w:rPr>
          <w:sz w:val="28"/>
          <w:szCs w:val="28"/>
        </w:rPr>
        <w:t>Калининский</w:t>
      </w:r>
      <w:r w:rsidRPr="00CF7E27">
        <w:rPr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</w:t>
      </w:r>
      <w:r>
        <w:rPr>
          <w:sz w:val="28"/>
          <w:szCs w:val="28"/>
        </w:rPr>
        <w:t>Калининский</w:t>
      </w:r>
      <w:r w:rsidRPr="00CF7E27">
        <w:rPr>
          <w:sz w:val="28"/>
          <w:szCs w:val="28"/>
        </w:rPr>
        <w:t xml:space="preserve"> сельсовет Ташлинского района Оренбургской области</w:t>
      </w:r>
    </w:p>
    <w:p w:rsidR="008F2C52" w:rsidRPr="007A1C61" w:rsidRDefault="008F2C52" w:rsidP="008F2C5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>РЕШИЛ:</w:t>
      </w:r>
    </w:p>
    <w:p w:rsidR="008F2C52" w:rsidRPr="001E171C" w:rsidRDefault="008F2C52" w:rsidP="008F2C52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>Утвердить</w:t>
      </w:r>
      <w:r w:rsidRPr="001E171C">
        <w:rPr>
          <w:color w:val="2D2D2D"/>
          <w:spacing w:val="2"/>
          <w:sz w:val="28"/>
          <w:szCs w:val="28"/>
        </w:rPr>
        <w:t xml:space="preserve"> </w:t>
      </w:r>
      <w:r w:rsidRPr="001E171C">
        <w:rPr>
          <w:color w:val="3C3C3C"/>
          <w:spacing w:val="2"/>
          <w:sz w:val="28"/>
          <w:szCs w:val="28"/>
        </w:rPr>
        <w:t xml:space="preserve">Положение </w:t>
      </w:r>
      <w:r w:rsidRPr="001B6364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 казне муниципального образования Калининский сельсовета Ташлинского района Оренбургской области согласно приложению.</w:t>
      </w:r>
    </w:p>
    <w:p w:rsidR="008F2C52" w:rsidRPr="001E171C" w:rsidRDefault="008F2C52" w:rsidP="008F2C5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2. Контроль за исполнением настоящего решения возложить на </w:t>
      </w:r>
      <w:r>
        <w:rPr>
          <w:color w:val="2D2D2D"/>
          <w:spacing w:val="2"/>
          <w:sz w:val="28"/>
          <w:szCs w:val="28"/>
        </w:rPr>
        <w:t>специалиста 1 категории (бухгалтера)  администрации сельсовета</w:t>
      </w:r>
      <w:r w:rsidRPr="001E171C">
        <w:rPr>
          <w:color w:val="2D2D2D"/>
          <w:spacing w:val="2"/>
          <w:sz w:val="28"/>
          <w:szCs w:val="28"/>
        </w:rPr>
        <w:t xml:space="preserve">. </w:t>
      </w:r>
    </w:p>
    <w:p w:rsidR="008F2C52" w:rsidRPr="001E171C" w:rsidRDefault="008F2C52" w:rsidP="008F2C5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8F2C52" w:rsidRDefault="008F2C52" w:rsidP="008F2C52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3C3C3C"/>
          <w:spacing w:val="2"/>
        </w:rPr>
      </w:pPr>
    </w:p>
    <w:p w:rsidR="008F2C52" w:rsidRDefault="008F2C52" w:rsidP="008F2C52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3C3C3C"/>
          <w:spacing w:val="2"/>
        </w:rPr>
      </w:pPr>
    </w:p>
    <w:p w:rsidR="008F2C52" w:rsidRPr="001E171C" w:rsidRDefault="008F2C52" w:rsidP="008F2C52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3C3C3C"/>
          <w:spacing w:val="2"/>
        </w:rPr>
      </w:pP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Малашин Ю.Н.</w:t>
      </w: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ab/>
      </w:r>
      <w:r w:rsidRPr="00165224">
        <w:rPr>
          <w:rFonts w:ascii="Times New Roman" w:hAnsi="Times New Roman"/>
          <w:color w:val="000000"/>
          <w:sz w:val="28"/>
          <w:szCs w:val="28"/>
        </w:rPr>
        <w:tab/>
      </w:r>
      <w:r w:rsidRPr="00165224">
        <w:rPr>
          <w:rFonts w:ascii="Times New Roman" w:hAnsi="Times New Roman"/>
          <w:color w:val="000000"/>
          <w:sz w:val="28"/>
          <w:szCs w:val="28"/>
        </w:rPr>
        <w:tab/>
      </w: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6A5E" w:rsidRDefault="00BC6A5E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</w:p>
    <w:p w:rsidR="008F2C52" w:rsidRDefault="008F2C52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</w:p>
    <w:p w:rsidR="008F2C52" w:rsidRPr="00165224" w:rsidRDefault="008F2C52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</w:p>
    <w:p w:rsidR="00BC6A5E" w:rsidRPr="00AF7456" w:rsidRDefault="00165224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r w:rsidR="00D83D54" w:rsidRPr="00AF7456">
        <w:rPr>
          <w:rFonts w:ascii="Times New Roman" w:hAnsi="Times New Roman"/>
          <w:color w:val="2D2D2D"/>
          <w:spacing w:val="2"/>
        </w:rPr>
        <w:t>в дело, постоянной  комиссии, прокуратуре</w:t>
      </w: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8F2C52" w:rsidRDefault="008F2C52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8F2C52" w:rsidRDefault="008F2C52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BC6A5E" w:rsidRPr="00B6214F" w:rsidRDefault="00BC6A5E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6214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Калининский сельсовет</w:t>
      </w:r>
    </w:p>
    <w:p w:rsidR="00BC6A5E" w:rsidRDefault="00BC6A5E" w:rsidP="002970E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B6214F">
        <w:rPr>
          <w:rFonts w:ascii="Times New Roman" w:hAnsi="Times New Roman"/>
          <w:sz w:val="28"/>
          <w:szCs w:val="28"/>
        </w:rPr>
        <w:t xml:space="preserve">от  </w:t>
      </w:r>
      <w:r w:rsidR="00E6708A">
        <w:rPr>
          <w:rFonts w:ascii="Times New Roman" w:hAnsi="Times New Roman"/>
          <w:sz w:val="28"/>
          <w:szCs w:val="28"/>
          <w:u w:val="single"/>
        </w:rPr>
        <w:t>20.12.2017</w:t>
      </w:r>
      <w:r w:rsidR="00E6708A">
        <w:rPr>
          <w:rFonts w:ascii="Times New Roman" w:hAnsi="Times New Roman"/>
          <w:sz w:val="28"/>
          <w:szCs w:val="28"/>
        </w:rPr>
        <w:t xml:space="preserve"> №  </w:t>
      </w:r>
      <w:r w:rsidR="00E6708A" w:rsidRPr="00E6708A">
        <w:rPr>
          <w:rFonts w:ascii="Times New Roman" w:hAnsi="Times New Roman"/>
          <w:sz w:val="28"/>
          <w:szCs w:val="28"/>
          <w:u w:val="single"/>
        </w:rPr>
        <w:t>18/94</w:t>
      </w:r>
      <w:r w:rsidR="00E6708A">
        <w:rPr>
          <w:rFonts w:ascii="Times New Roman" w:hAnsi="Times New Roman"/>
          <w:sz w:val="28"/>
          <w:szCs w:val="28"/>
          <w:u w:val="single"/>
        </w:rPr>
        <w:t>-рс</w:t>
      </w:r>
    </w:p>
    <w:p w:rsidR="00AF7456" w:rsidRPr="00E141C0" w:rsidRDefault="00AF7456" w:rsidP="002970EF">
      <w:pPr>
        <w:jc w:val="right"/>
        <w:rPr>
          <w:rFonts w:ascii="Times New Roman" w:hAnsi="Times New Roman"/>
          <w:szCs w:val="24"/>
        </w:rPr>
      </w:pPr>
    </w:p>
    <w:p w:rsidR="008F2C52" w:rsidRDefault="008F2C52" w:rsidP="008F2C52">
      <w:pPr>
        <w:jc w:val="center"/>
        <w:rPr>
          <w:b/>
        </w:rPr>
      </w:pPr>
      <w:bookmarkStart w:id="0" w:name="Par40"/>
      <w:bookmarkEnd w:id="0"/>
    </w:p>
    <w:p w:rsidR="008F2C52" w:rsidRPr="00270FB1" w:rsidRDefault="008F2C52" w:rsidP="00E6708A">
      <w:pPr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F2C52" w:rsidRPr="00270FB1" w:rsidRDefault="008F2C52" w:rsidP="00E6708A">
      <w:pPr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>о муниципальной казне муниципального образования Калининский сельсовет Ташлинского района Оренбургской области</w:t>
      </w:r>
    </w:p>
    <w:p w:rsidR="008F2C52" w:rsidRPr="00270FB1" w:rsidRDefault="008F2C52" w:rsidP="00E670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0"/>
          <w:numId w:val="5"/>
        </w:numPr>
        <w:snapToGrid/>
        <w:jc w:val="center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Настоящее Положение разработано в соответствии с Гражданским кодексом РФ, Федеральными законами «Об общих принципах организации местного самоуправления в Российской Федерации», «О финансовых основах местного самоуправления в Российской Федерации», Уставом муниципального образования Калининский  сельсовет Ташлинского района Оренбургской области и определяет общие цели, задачи, порядок управления и распоряжения муниципальным имуществом, составляющим казну муниципального образования Калининский сельсовет Ташлинского района Оренбургской области  (далее – имущество казны).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Настоящее Положение определяет порядок формирования, структуру и режим использования объектов муниципальной казны.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Формирование муниципальной казны в части имущества осуществляется администрацией муниципального образования Калининский сельсовет Ташлинского района Оренбургской области (далее – Администрация сельсовета).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Назначением муниципальной казны является обеспечение обязательств муниципального образования Калининский сельсовет Ташлинского района Оренбургской области в гражданско-правовых отношениях.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0"/>
          <w:numId w:val="5"/>
        </w:numPr>
        <w:tabs>
          <w:tab w:val="num" w:pos="0"/>
        </w:tabs>
        <w:snapToGrid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 xml:space="preserve"> Цели и задачи управления имуществом казны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Целями управления и распоряжения имуществом казны являются повышение эффективности использования муниципальной собственности на территории Калининский сельсовета.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В указанных целях при управлении и распоряжении имуществом казны решаются задачи: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обеспечения полного и непрерывного пообъектного учета и движения имущества казны;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сохранение в составе казны имущества, необходимого для обеспечения потребностей населения района;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выявления и применения наиболее эффективных способов использования муниципального имущества;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lastRenderedPageBreak/>
        <w:t>контроля за сохранностью и использованием муниципального имущества по целевому назначению;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формирование информационной базы данных, содержащей достоверную информацию о составе недвижимого и движимого имущества казны, его техническом состоянии и иных характеристиках.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Данные Реестра имущества казны предназначены для обеспечения принятия органами местного самоуправления управленческих решений и контроля за их выполнением, соблюдения действующего законодательства в области распоряжения муниципальной собственностью, осуществления органами местного самоуправления иных функций.</w:t>
      </w:r>
    </w:p>
    <w:p w:rsidR="008F2C52" w:rsidRPr="00270FB1" w:rsidRDefault="008F2C52" w:rsidP="00E6708A">
      <w:pPr>
        <w:tabs>
          <w:tab w:val="num" w:pos="0"/>
        </w:tabs>
        <w:ind w:firstLine="540"/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0"/>
          <w:numId w:val="5"/>
        </w:numPr>
        <w:tabs>
          <w:tab w:val="num" w:pos="0"/>
        </w:tabs>
        <w:snapToGrid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 xml:space="preserve"> Объекты  муниципальной казны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Объектами муниципальной казны являются: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средства бюджета муниципального образования Калининский сельсовет Ташлинского района Оренбургской области;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средства целевых бюджетных фондов;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ценные бумаги, доли в уставном капитале хозяйствующих субъектов, доли в договорах о совместной деятельности;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недвижимое имущество;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движимое имущество;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земельные участки, находящиеся в муниципальной собственности;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иное муниципальное имущество, не закрепленное на праве  хозяйственного ведения и оперативного управления за муниципальными предприятиями и учреждениями.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Порядок формирования и управления средствами муниципального бюджета, бюджетных фондов, долей в совместной деятельности определяется действующими нормативными документами.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Объекты муниципальной казны могут находиться как на территории муниципального образования, так и за его пределами.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0"/>
          <w:numId w:val="5"/>
        </w:numPr>
        <w:tabs>
          <w:tab w:val="num" w:pos="0"/>
        </w:tabs>
        <w:snapToGrid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 xml:space="preserve"> Субъекты по управлению казной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Распорядителем казны является глава администрации муниципального образования Калининский сельсовет Ташлинского района Оренбургской области. Имущество казны постановлением главы администрации муниципального образования Калининский сельсовет Ташлинского района Оренбургской области включается и исключается  из состава казны, постановлениями назначается держатель имущества, а так же определяются какие – либо дополнительные условия по управлению или содержанию объектов имущества казны.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Управляет имуществом казны Администрация сельсовета, осуществляющая, на основании постановлений главы администрации сельсовета, передачу имущества в пользование (по договорам аренды, </w:t>
      </w:r>
      <w:r w:rsidRPr="00270FB1">
        <w:rPr>
          <w:rFonts w:ascii="Times New Roman" w:hAnsi="Times New Roman"/>
          <w:sz w:val="28"/>
          <w:szCs w:val="28"/>
        </w:rPr>
        <w:lastRenderedPageBreak/>
        <w:t>безвозмездного пользования и иным видам договоров), ведение учета имущества казны, контроль за состоянием имущества казны.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Держателем имущества казны являются: Администрация сельсовета или муниципальные предприятия и учреждения, а так же  предприятия иной формы собственности, которым объекты имущества, входящие в казну, передаются в безвозмездное пользование с целью обеспечения сохранности и комплексного технического обслуживания на основании постановлений главы Администрации сельсовета.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Нежилые отдельно стоящие здания и встроенно – пристроенные здания могут быть переданы муниципальным или иным предприятиям в безвозмездное пользование с целью осуществления единого технического обслуживания инженерных коммуникаций в целом по зданию, причем все арендаторы обязаны заключить договоры на техническое обслуживание с предприятием, принявшем здание в безвозмездное пользование.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На основании постановления главы Администрации сельсовета о назначении по конкретному объекту имущества казны держателя (муниципального предприятия и учреждения, а так же другого предприятия иной формы собственности), с последним заключается  договор безвозмездного пользования, условиями которого являются срок договора, условия, обеспечивающие сохранность переданного объекта. </w:t>
      </w:r>
    </w:p>
    <w:p w:rsidR="008F2C52" w:rsidRPr="00270FB1" w:rsidRDefault="008F2C52" w:rsidP="00E6708A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0"/>
          <w:numId w:val="5"/>
        </w:numPr>
        <w:tabs>
          <w:tab w:val="num" w:pos="0"/>
        </w:tabs>
        <w:snapToGrid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 xml:space="preserve"> Основания для формирования объектов имущества муниципальной казны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Основаниями возникновения права муниципальной собственности  на имущество, которое может быть отнесено к муниципальной казне, являются документы, подтверждающие право муниципального образования в результате: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передачи объектов федеральной и государственной собственности Оренбургской области в муниципальную собственность;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приобретения имущества на основании договоров купли – продажи, мены, дарения или иной сделки, предусмотренной действующим законодательством, возникновения права собственности при завершении строительства объектов недвижимости;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решения суда или по иным основаниям, предусмотренным действующим законодательством.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Муниципальное имущество может быть так же включено в муниципальную казну в результате: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изъятия излишнего и неиспользуемого либо используемого не по назначению имущества, закрепленного за предприятиями и учреждениями;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принятия оставшегося после ликвидации имущества муниципальных предприятий и учреждений;</w:t>
      </w:r>
    </w:p>
    <w:p w:rsidR="008F2C52" w:rsidRPr="00270FB1" w:rsidRDefault="008F2C52" w:rsidP="00E6708A">
      <w:pPr>
        <w:widowControl/>
        <w:numPr>
          <w:ilvl w:val="2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lastRenderedPageBreak/>
        <w:t>отсутствия факта закрепления муниципального имущества за муниципальными предприятиями и учреждениями в хозяйственное ведение или оперативное управление;</w:t>
      </w:r>
    </w:p>
    <w:p w:rsidR="008F2C52" w:rsidRPr="00270FB1" w:rsidRDefault="008F2C52" w:rsidP="00E6708A">
      <w:pPr>
        <w:widowControl/>
        <w:numPr>
          <w:ilvl w:val="1"/>
          <w:numId w:val="5"/>
        </w:numPr>
        <w:tabs>
          <w:tab w:val="num" w:pos="0"/>
        </w:tabs>
        <w:snapToGrid/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Ценные бумаги, находящиеся в собственности муниципального образования, подлежат передаче в муниципальную казну. 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0"/>
          <w:numId w:val="5"/>
        </w:numPr>
        <w:tabs>
          <w:tab w:val="num" w:pos="0"/>
        </w:tabs>
        <w:snapToGrid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 xml:space="preserve"> Учет объектов муниципальной казны</w:t>
      </w:r>
    </w:p>
    <w:p w:rsidR="008F2C52" w:rsidRPr="00270FB1" w:rsidRDefault="008F2C52" w:rsidP="00E6708A">
      <w:pPr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 xml:space="preserve">  </w:t>
      </w:r>
      <w:r w:rsidRPr="00270FB1">
        <w:rPr>
          <w:rFonts w:ascii="Times New Roman" w:hAnsi="Times New Roman"/>
          <w:sz w:val="28"/>
          <w:szCs w:val="28"/>
        </w:rPr>
        <w:t>6.1. Имущество, составляющее муниципальную казну, принадлежит на праве собственности муниципальному образованию Калининский сельсовет Ташлинского района Оренбургской области и не подлежит отражению на балансе других юридических лиц в качестве основных и оборотных средств.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6.2. Учет средств бюджета муниципального образования Калининский сельсовет Ташлинского района Оренбургской области, а так же бюджетных фондов, образуемых в соответствии с действующим законодательством, средств в виде долей в договорах о совместной деятельности осуществляется лицом, осуществляющим бухгалтерский учет в сельсовете.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6.3. Учет движимого и недвижимого имущества, ценных бумаг муниципальной казны  муниципального образования Калининский сельсовет Ташлинского района Оренбургской области осуществляется Администрацией сельсовета в Реестре имущества казны, содержащий сведения о составе, местонахождении, балансовой и остаточной стоимости, износе, основании и дате постановки на учет и снятия с учета, технические характеристики, другие сведения, соответствующие требованиям законодательства о бухгалтерском отчете муниципального имущества, а также сведения о решениях по передаче имущества в пользование, других актах распоряжения имуществом.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6.4. Объекты муниципальной казны, переданные юридическим лицам в аренду или безвозмездное пользование, подлежат бухгалтерскому учету у пользователей на забалансовом счете с обязательным открытием инвентарных карточек по установленной форме.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0"/>
          <w:numId w:val="5"/>
        </w:numPr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>Управление и распоряжение объектами муниципальной казны</w:t>
      </w:r>
    </w:p>
    <w:p w:rsidR="008F2C52" w:rsidRPr="00270FB1" w:rsidRDefault="008F2C52" w:rsidP="00E6708A">
      <w:pPr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7.1. Распоряжение средствами бюджета муниципального образования Калининский сельсовет Ташлинского района Оренбургской области осуществляет глава Администрации сельсовета.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7.2. Распоряжение целевыми бюджетными фондами осуществляется в соответствии с положениями об этих фондах.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7.3. Управление и распоряжение муниципальным  движимым и недвижимым имуществом, входящим в состав муниципальной казны, осуществляет глава Администрации сельсовета в пределах своих полномочий и в соответствии с действующим законодательством, решениями Совета депутатов муниципального образования Калининский сельсовет Ташлинского района Оренбургской области.</w:t>
      </w:r>
    </w:p>
    <w:p w:rsidR="008F2C52" w:rsidRPr="00270FB1" w:rsidRDefault="008F2C52" w:rsidP="00E6708A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7.4. Движимое и недвижимое имущество муниципальной казны может </w:t>
      </w:r>
      <w:r w:rsidRPr="00270FB1">
        <w:rPr>
          <w:rFonts w:ascii="Times New Roman" w:hAnsi="Times New Roman"/>
          <w:sz w:val="28"/>
          <w:szCs w:val="28"/>
        </w:rPr>
        <w:lastRenderedPageBreak/>
        <w:t>быть передано во временное или постоянное пользование юридическим или физическим лицам и предоставлено:</w:t>
      </w:r>
    </w:p>
    <w:p w:rsidR="008F2C52" w:rsidRPr="00270FB1" w:rsidRDefault="008F2C52" w:rsidP="00E6708A">
      <w:pPr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  -  в аренду;</w:t>
      </w:r>
    </w:p>
    <w:p w:rsidR="008F2C52" w:rsidRPr="00270FB1" w:rsidRDefault="008F2C52" w:rsidP="00E6708A">
      <w:pPr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  -  в безвозмездное пользование;</w:t>
      </w:r>
    </w:p>
    <w:p w:rsidR="008F2C52" w:rsidRPr="00270FB1" w:rsidRDefault="008F2C52" w:rsidP="00E6708A">
      <w:pPr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  -  в доверительное управление.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7.5. Движимое и недвижимое имущество, являющееся муниципальной собственностью и входящее в состав муниципальной казны, необходимое муниципальным предприятиям и учреждениям для осуществления их уставных задач, может быть исключено из состава казны и закреплено за муниципальными предприятиями и учреждениями на праве хозяйственного ведения и оперативного управления на основании постановления главы Администрации сельсовета. </w:t>
      </w:r>
    </w:p>
    <w:p w:rsidR="008F2C52" w:rsidRPr="00270FB1" w:rsidRDefault="008F2C52" w:rsidP="00E6708A">
      <w:pPr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0"/>
          <w:numId w:val="5"/>
        </w:numPr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>Реестр муниципальной казны</w:t>
      </w:r>
    </w:p>
    <w:p w:rsidR="008F2C52" w:rsidRPr="00270FB1" w:rsidRDefault="008F2C52" w:rsidP="00E6708A">
      <w:pPr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8.1. Реестр имущества, относящегося к муниципальной казне, формирует ответственное должностное лицо Администрации сельсовета на основании постановлений главы Администрации  сельсовета как определенный раздел реестра муниципальной собственности.  </w:t>
      </w:r>
    </w:p>
    <w:p w:rsidR="008F2C52" w:rsidRPr="00270FB1" w:rsidRDefault="008F2C52" w:rsidP="00E6708A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8.2. Реестр представляет собой базу данных об объектах движимого и недвижимого муниципального  имущества, муниципальной собственности в виде ценных бумаг, находящихся в муниципальной казне.  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8.3. Ведение Реестра обеспечивает решение задач по анализу состояния экономической эффективности использования имущества муниципальной казны, ее учету, централизованному информационному обеспечению органов местного самоуправления.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8.4. Вовлечение объектов имущества муниципальной казны в гражданско-правовые отношения возможны только после его включения в раздел Реестра муниципальной казны.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8.5. Реестродержатель,  производит сбор информации об объектах муниципальной казны, своевременное внесение необходимых данных в базу данных, создание и уточнение программы, хранение и архивирование базы данных на магнитных носителях. Реестр имущества муниципальной казны ведется на бумажных и электронных носителях, при расхождении данных во внимание принимается данные на бумажных носителях.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8.6. Предоставление по запросам необходимой информации из базы данных производится с разрешения главы Администрации сельсовета.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8.7.  На отдельный  учет в Реестр муниципальной казны ставятся: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8.7.1. объекты недвижимости: отдельно стоящие и встроенно – пристроенные здания,  отдельные части зданий, сооружения инженерной инфраструктуры;</w:t>
      </w:r>
    </w:p>
    <w:p w:rsidR="008F2C52" w:rsidRPr="00270FB1" w:rsidRDefault="008F2C52" w:rsidP="00E6708A">
      <w:pPr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          8.7.2. движимые объекты: транспортные средства, иные объекты  движимого имущества;</w:t>
      </w:r>
    </w:p>
    <w:p w:rsidR="008F2C52" w:rsidRPr="00270FB1" w:rsidRDefault="008F2C52" w:rsidP="00E6708A">
      <w:pPr>
        <w:widowControl/>
        <w:numPr>
          <w:ilvl w:val="2"/>
          <w:numId w:val="6"/>
        </w:numPr>
        <w:tabs>
          <w:tab w:val="clear" w:pos="1680"/>
          <w:tab w:val="num" w:pos="1418"/>
        </w:tabs>
        <w:snapToGrid/>
        <w:ind w:hanging="971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>ценные бумаги.</w:t>
      </w:r>
    </w:p>
    <w:p w:rsidR="008F2C52" w:rsidRPr="00270FB1" w:rsidRDefault="008F2C52" w:rsidP="00E6708A">
      <w:pPr>
        <w:tabs>
          <w:tab w:val="num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0"/>
          <w:numId w:val="6"/>
        </w:numPr>
        <w:snapToGrid/>
        <w:jc w:val="center"/>
        <w:rPr>
          <w:rFonts w:ascii="Times New Roman" w:hAnsi="Times New Roman"/>
          <w:b/>
          <w:sz w:val="28"/>
          <w:szCs w:val="28"/>
        </w:rPr>
      </w:pPr>
      <w:r w:rsidRPr="00270FB1">
        <w:rPr>
          <w:rFonts w:ascii="Times New Roman" w:hAnsi="Times New Roman"/>
          <w:b/>
          <w:sz w:val="28"/>
          <w:szCs w:val="28"/>
        </w:rPr>
        <w:t>Обращение взыскания на объекты муниципальной казны</w:t>
      </w:r>
    </w:p>
    <w:p w:rsidR="008F2C52" w:rsidRPr="00270FB1" w:rsidRDefault="008F2C52" w:rsidP="00E6708A">
      <w:pPr>
        <w:rPr>
          <w:rFonts w:ascii="Times New Roman" w:hAnsi="Times New Roman"/>
          <w:b/>
          <w:sz w:val="28"/>
          <w:szCs w:val="28"/>
        </w:rPr>
      </w:pPr>
    </w:p>
    <w:p w:rsidR="008F2C52" w:rsidRPr="00270FB1" w:rsidRDefault="008F2C52" w:rsidP="00E6708A">
      <w:pPr>
        <w:widowControl/>
        <w:numPr>
          <w:ilvl w:val="1"/>
          <w:numId w:val="7"/>
        </w:numPr>
        <w:snapToGrid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 Муниципальное образование Калининский сельсовет Ташлинского района Оренбургской области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:rsidR="008F2C52" w:rsidRPr="00270FB1" w:rsidRDefault="008F2C52" w:rsidP="00E6708A">
      <w:pPr>
        <w:widowControl/>
        <w:numPr>
          <w:ilvl w:val="1"/>
          <w:numId w:val="7"/>
        </w:numPr>
        <w:tabs>
          <w:tab w:val="clear" w:pos="1140"/>
          <w:tab w:val="num" w:pos="0"/>
        </w:tabs>
        <w:snapToGrid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270FB1">
        <w:rPr>
          <w:rFonts w:ascii="Times New Roman" w:hAnsi="Times New Roman"/>
          <w:sz w:val="28"/>
          <w:szCs w:val="28"/>
        </w:rPr>
        <w:t xml:space="preserve">Имущественные требования, обращенные к муниципальному образованию Калининский сельсовет Ташлинского района Оренбургской области, подлежат удовлетворению в первую очередь за счет средств бюджета муниципального образования и внебюджетных фондов, а затем – за счет  движимого и недвижимого имущества, входящего в состав муниципальной казны. </w:t>
      </w:r>
    </w:p>
    <w:p w:rsidR="00AF7456" w:rsidRPr="00270FB1" w:rsidRDefault="00AF7456" w:rsidP="008F2C52">
      <w:pPr>
        <w:pStyle w:val="ConsPlusNormal"/>
        <w:jc w:val="both"/>
        <w:rPr>
          <w:sz w:val="28"/>
          <w:szCs w:val="28"/>
        </w:rPr>
      </w:pPr>
    </w:p>
    <w:sectPr w:rsidR="00AF7456" w:rsidRPr="00270FB1" w:rsidSect="006656BA"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AC1B82"/>
    <w:multiLevelType w:val="multilevel"/>
    <w:tmpl w:val="A38CAD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59A1355E"/>
    <w:multiLevelType w:val="multilevel"/>
    <w:tmpl w:val="0FCC4AC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6AD2446D"/>
    <w:multiLevelType w:val="hybridMultilevel"/>
    <w:tmpl w:val="D9AADEEC"/>
    <w:lvl w:ilvl="0" w:tplc="BAEEC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C907E">
      <w:numFmt w:val="none"/>
      <w:lvlText w:val=""/>
      <w:lvlJc w:val="left"/>
      <w:pPr>
        <w:tabs>
          <w:tab w:val="num" w:pos="360"/>
        </w:tabs>
      </w:pPr>
    </w:lvl>
    <w:lvl w:ilvl="2" w:tplc="999C8996">
      <w:numFmt w:val="none"/>
      <w:lvlText w:val=""/>
      <w:lvlJc w:val="left"/>
      <w:pPr>
        <w:tabs>
          <w:tab w:val="num" w:pos="360"/>
        </w:tabs>
      </w:pPr>
    </w:lvl>
    <w:lvl w:ilvl="3" w:tplc="D0FAA10E">
      <w:numFmt w:val="none"/>
      <w:lvlText w:val=""/>
      <w:lvlJc w:val="left"/>
      <w:pPr>
        <w:tabs>
          <w:tab w:val="num" w:pos="360"/>
        </w:tabs>
      </w:pPr>
    </w:lvl>
    <w:lvl w:ilvl="4" w:tplc="40A462C2">
      <w:numFmt w:val="none"/>
      <w:lvlText w:val=""/>
      <w:lvlJc w:val="left"/>
      <w:pPr>
        <w:tabs>
          <w:tab w:val="num" w:pos="360"/>
        </w:tabs>
      </w:pPr>
    </w:lvl>
    <w:lvl w:ilvl="5" w:tplc="1FC89350">
      <w:numFmt w:val="none"/>
      <w:lvlText w:val=""/>
      <w:lvlJc w:val="left"/>
      <w:pPr>
        <w:tabs>
          <w:tab w:val="num" w:pos="360"/>
        </w:tabs>
      </w:pPr>
    </w:lvl>
    <w:lvl w:ilvl="6" w:tplc="E99CA926">
      <w:numFmt w:val="none"/>
      <w:lvlText w:val=""/>
      <w:lvlJc w:val="left"/>
      <w:pPr>
        <w:tabs>
          <w:tab w:val="num" w:pos="360"/>
        </w:tabs>
      </w:pPr>
    </w:lvl>
    <w:lvl w:ilvl="7" w:tplc="907E9A60">
      <w:numFmt w:val="none"/>
      <w:lvlText w:val=""/>
      <w:lvlJc w:val="left"/>
      <w:pPr>
        <w:tabs>
          <w:tab w:val="num" w:pos="360"/>
        </w:tabs>
      </w:pPr>
    </w:lvl>
    <w:lvl w:ilvl="8" w:tplc="CF5A28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1169FF"/>
    <w:rsid w:val="00157C6F"/>
    <w:rsid w:val="00163108"/>
    <w:rsid w:val="00165224"/>
    <w:rsid w:val="00270B73"/>
    <w:rsid w:val="00270FB1"/>
    <w:rsid w:val="002970EF"/>
    <w:rsid w:val="002E2EE4"/>
    <w:rsid w:val="00310FE1"/>
    <w:rsid w:val="00365BAA"/>
    <w:rsid w:val="00380FA8"/>
    <w:rsid w:val="00395112"/>
    <w:rsid w:val="003A2778"/>
    <w:rsid w:val="003E01FF"/>
    <w:rsid w:val="0040355B"/>
    <w:rsid w:val="00491314"/>
    <w:rsid w:val="004F0659"/>
    <w:rsid w:val="0057587A"/>
    <w:rsid w:val="0058144C"/>
    <w:rsid w:val="00582F4F"/>
    <w:rsid w:val="005923FB"/>
    <w:rsid w:val="005A15A3"/>
    <w:rsid w:val="005B1D43"/>
    <w:rsid w:val="00627007"/>
    <w:rsid w:val="006656BA"/>
    <w:rsid w:val="0067437E"/>
    <w:rsid w:val="006743AC"/>
    <w:rsid w:val="006F2A3E"/>
    <w:rsid w:val="00766360"/>
    <w:rsid w:val="007757C6"/>
    <w:rsid w:val="007A1873"/>
    <w:rsid w:val="008003CD"/>
    <w:rsid w:val="008140B9"/>
    <w:rsid w:val="0083232C"/>
    <w:rsid w:val="0089663C"/>
    <w:rsid w:val="008B7BE2"/>
    <w:rsid w:val="008E233A"/>
    <w:rsid w:val="008F2C52"/>
    <w:rsid w:val="0090517B"/>
    <w:rsid w:val="009176D5"/>
    <w:rsid w:val="009A5BCE"/>
    <w:rsid w:val="009E3AF9"/>
    <w:rsid w:val="009F2987"/>
    <w:rsid w:val="00A0269D"/>
    <w:rsid w:val="00A03D2F"/>
    <w:rsid w:val="00A666D2"/>
    <w:rsid w:val="00A82D5B"/>
    <w:rsid w:val="00AD0D46"/>
    <w:rsid w:val="00AF7456"/>
    <w:rsid w:val="00B17270"/>
    <w:rsid w:val="00B6020F"/>
    <w:rsid w:val="00BC6A5E"/>
    <w:rsid w:val="00BD691C"/>
    <w:rsid w:val="00BE5F4D"/>
    <w:rsid w:val="00C16060"/>
    <w:rsid w:val="00C62158"/>
    <w:rsid w:val="00C83346"/>
    <w:rsid w:val="00D26393"/>
    <w:rsid w:val="00D83D54"/>
    <w:rsid w:val="00DB09E1"/>
    <w:rsid w:val="00DE27B2"/>
    <w:rsid w:val="00E07338"/>
    <w:rsid w:val="00E52EF5"/>
    <w:rsid w:val="00E572B3"/>
    <w:rsid w:val="00E6708A"/>
    <w:rsid w:val="00E72E7F"/>
    <w:rsid w:val="00ED605B"/>
    <w:rsid w:val="00F420D7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</w:rPr>
  </w:style>
  <w:style w:type="paragraph" w:customStyle="1" w:styleId="ConsPlusNormal">
    <w:name w:val="ConsPlusNormal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BC6A5E"/>
    <w:rPr>
      <w:rFonts w:eastAsia="Times New Roman"/>
    </w:rPr>
  </w:style>
  <w:style w:type="paragraph" w:customStyle="1" w:styleId="headertext">
    <w:name w:val="headertext"/>
    <w:basedOn w:val="a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64819F04ECF02F9CB8C4F7B70F7C0D5AF5FA9877572C93B28DBC92C45T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064819F04ECF02F9CB8D416E70F7C0D5A05CAD8C7572C93B28DBC92C45T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064819F04ECF02F9CB8D416E70F7C0D5A15AAE8B7572C93B28DBC92C45T3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9F98-FFC5-4BA9-A548-174A2ABA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12413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2017-12-20T03:26:00Z</cp:lastPrinted>
  <dcterms:created xsi:type="dcterms:W3CDTF">2015-10-21T10:19:00Z</dcterms:created>
  <dcterms:modified xsi:type="dcterms:W3CDTF">2018-01-11T10:15:00Z</dcterms:modified>
</cp:coreProperties>
</file>