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5" w:type="dxa"/>
        <w:tblLayout w:type="fixed"/>
        <w:tblCellMar>
          <w:left w:w="70" w:type="dxa"/>
          <w:right w:w="70" w:type="dxa"/>
        </w:tblCellMar>
        <w:tblLook w:val="0000"/>
      </w:tblPr>
      <w:tblGrid>
        <w:gridCol w:w="4536"/>
        <w:gridCol w:w="5019"/>
      </w:tblGrid>
      <w:tr w:rsidR="00822BAB" w:rsidRPr="00C045C5" w:rsidTr="00710FF2">
        <w:trPr>
          <w:trHeight w:val="2875"/>
        </w:trPr>
        <w:tc>
          <w:tcPr>
            <w:tcW w:w="4536" w:type="dxa"/>
          </w:tcPr>
          <w:p w:rsidR="00822BAB" w:rsidRPr="00D5735B" w:rsidRDefault="00822BAB" w:rsidP="00822BAB">
            <w:pPr>
              <w:jc w:val="center"/>
              <w:rPr>
                <w:rFonts w:ascii="Times New Roman" w:hAnsi="Times New Roman" w:cs="Times New Roman"/>
                <w:b/>
                <w:bCs/>
                <w:sz w:val="28"/>
                <w:szCs w:val="28"/>
                <w:lang w:val="ru-RU"/>
              </w:rPr>
            </w:pPr>
            <w:r w:rsidRPr="00D5735B">
              <w:rPr>
                <w:rFonts w:ascii="Times New Roman" w:hAnsi="Times New Roman" w:cs="Times New Roman"/>
                <w:b/>
                <w:bCs/>
                <w:sz w:val="28"/>
                <w:szCs w:val="28"/>
                <w:lang w:val="ru-RU"/>
              </w:rPr>
              <w:t>АДМИНИСТРАЦИЯ</w:t>
            </w:r>
          </w:p>
          <w:p w:rsidR="00822BAB" w:rsidRPr="00D5735B" w:rsidRDefault="00822BAB" w:rsidP="00822BAB">
            <w:pPr>
              <w:jc w:val="center"/>
              <w:rPr>
                <w:rFonts w:ascii="Times New Roman" w:hAnsi="Times New Roman" w:cs="Times New Roman"/>
                <w:b/>
                <w:bCs/>
                <w:sz w:val="28"/>
                <w:szCs w:val="28"/>
                <w:lang w:val="ru-RU"/>
              </w:rPr>
            </w:pPr>
            <w:r w:rsidRPr="00D5735B">
              <w:rPr>
                <w:rFonts w:ascii="Times New Roman" w:hAnsi="Times New Roman" w:cs="Times New Roman"/>
                <w:b/>
                <w:bCs/>
                <w:sz w:val="28"/>
                <w:szCs w:val="28"/>
                <w:lang w:val="ru-RU"/>
              </w:rPr>
              <w:t>муниципального образования</w:t>
            </w:r>
          </w:p>
          <w:p w:rsidR="00822BAB" w:rsidRPr="00822BAB" w:rsidRDefault="00822BAB" w:rsidP="00822BAB">
            <w:pPr>
              <w:jc w:val="center"/>
              <w:rPr>
                <w:rFonts w:ascii="Times New Roman" w:hAnsi="Times New Roman" w:cs="Times New Roman"/>
                <w:b/>
                <w:bCs/>
                <w:sz w:val="28"/>
                <w:szCs w:val="28"/>
                <w:lang w:val="ru-RU"/>
              </w:rPr>
            </w:pPr>
            <w:r w:rsidRPr="00822BAB">
              <w:rPr>
                <w:rFonts w:ascii="Times New Roman" w:hAnsi="Times New Roman" w:cs="Times New Roman"/>
                <w:b/>
                <w:bCs/>
                <w:sz w:val="28"/>
                <w:szCs w:val="28"/>
                <w:lang w:val="ru-RU"/>
              </w:rPr>
              <w:t>Калининский сельсовет</w:t>
            </w:r>
          </w:p>
          <w:p w:rsidR="00822BAB" w:rsidRPr="00822BAB" w:rsidRDefault="00822BAB" w:rsidP="00822BAB">
            <w:pPr>
              <w:jc w:val="center"/>
              <w:rPr>
                <w:rFonts w:ascii="Times New Roman" w:hAnsi="Times New Roman" w:cs="Times New Roman"/>
                <w:b/>
                <w:bCs/>
                <w:sz w:val="28"/>
                <w:szCs w:val="28"/>
                <w:lang w:val="ru-RU"/>
              </w:rPr>
            </w:pPr>
            <w:r w:rsidRPr="00822BAB">
              <w:rPr>
                <w:rFonts w:ascii="Times New Roman" w:hAnsi="Times New Roman" w:cs="Times New Roman"/>
                <w:b/>
                <w:bCs/>
                <w:sz w:val="28"/>
                <w:szCs w:val="28"/>
                <w:lang w:val="ru-RU"/>
              </w:rPr>
              <w:t>Ташлинского района</w:t>
            </w:r>
          </w:p>
          <w:p w:rsidR="00822BAB" w:rsidRPr="00822BAB" w:rsidRDefault="00822BAB" w:rsidP="00822BAB">
            <w:pPr>
              <w:jc w:val="center"/>
              <w:rPr>
                <w:rFonts w:ascii="Times New Roman" w:hAnsi="Times New Roman" w:cs="Times New Roman"/>
                <w:b/>
                <w:bCs/>
                <w:sz w:val="28"/>
                <w:szCs w:val="28"/>
                <w:lang w:val="ru-RU"/>
              </w:rPr>
            </w:pPr>
            <w:r w:rsidRPr="00822BAB">
              <w:rPr>
                <w:rFonts w:ascii="Times New Roman" w:hAnsi="Times New Roman" w:cs="Times New Roman"/>
                <w:b/>
                <w:bCs/>
                <w:sz w:val="28"/>
                <w:szCs w:val="28"/>
                <w:lang w:val="ru-RU"/>
              </w:rPr>
              <w:t>Оренбургской области</w:t>
            </w:r>
          </w:p>
          <w:p w:rsidR="00822BAB" w:rsidRPr="00D5735B" w:rsidRDefault="00822BAB" w:rsidP="00822BAB">
            <w:pPr>
              <w:pStyle w:val="1"/>
              <w:jc w:val="center"/>
              <w:rPr>
                <w:rFonts w:ascii="Times New Roman" w:hAnsi="Times New Roman" w:cs="Times New Roman"/>
                <w:sz w:val="28"/>
                <w:szCs w:val="28"/>
                <w:lang w:val="ru-RU"/>
              </w:rPr>
            </w:pPr>
            <w:r w:rsidRPr="00D5735B">
              <w:rPr>
                <w:rFonts w:ascii="Times New Roman" w:hAnsi="Times New Roman" w:cs="Times New Roman"/>
                <w:sz w:val="28"/>
                <w:szCs w:val="28"/>
                <w:lang w:val="ru-RU"/>
              </w:rPr>
              <w:t>ПОСТАНОВЛЕНИЕ</w:t>
            </w:r>
          </w:p>
          <w:p w:rsidR="00822BAB" w:rsidRPr="00D5735B" w:rsidRDefault="00711749" w:rsidP="00822BAB">
            <w:pPr>
              <w:jc w:val="center"/>
              <w:rPr>
                <w:rFonts w:ascii="Times New Roman" w:hAnsi="Times New Roman" w:cs="Times New Roman"/>
                <w:b/>
                <w:sz w:val="28"/>
                <w:szCs w:val="28"/>
                <w:u w:val="single"/>
                <w:lang w:val="ru-RU"/>
              </w:rPr>
            </w:pPr>
            <w:r>
              <w:rPr>
                <w:rFonts w:ascii="Times New Roman" w:hAnsi="Times New Roman" w:cs="Times New Roman"/>
                <w:sz w:val="28"/>
                <w:szCs w:val="28"/>
                <w:u w:val="single"/>
                <w:lang w:val="ru-RU"/>
              </w:rPr>
              <w:t>31.1</w:t>
            </w:r>
            <w:r w:rsidR="00C74CB5">
              <w:rPr>
                <w:rFonts w:ascii="Times New Roman" w:hAnsi="Times New Roman" w:cs="Times New Roman"/>
                <w:sz w:val="28"/>
                <w:szCs w:val="28"/>
                <w:u w:val="single"/>
                <w:lang w:val="ru-RU"/>
              </w:rPr>
              <w:t>0.2019</w:t>
            </w:r>
            <w:r w:rsidR="00822BAB" w:rsidRPr="00D5735B">
              <w:rPr>
                <w:rFonts w:ascii="Times New Roman" w:hAnsi="Times New Roman" w:cs="Times New Roman"/>
                <w:sz w:val="28"/>
                <w:szCs w:val="28"/>
                <w:lang w:val="ru-RU"/>
              </w:rPr>
              <w:t xml:space="preserve">   №  </w:t>
            </w:r>
            <w:r w:rsidR="00C74CB5">
              <w:rPr>
                <w:rFonts w:ascii="Times New Roman" w:hAnsi="Times New Roman" w:cs="Times New Roman"/>
                <w:sz w:val="28"/>
                <w:szCs w:val="28"/>
                <w:u w:val="single"/>
                <w:lang w:val="ru-RU"/>
              </w:rPr>
              <w:t>72</w:t>
            </w:r>
            <w:r w:rsidR="00822BAB" w:rsidRPr="00D5735B">
              <w:rPr>
                <w:rFonts w:ascii="Times New Roman" w:hAnsi="Times New Roman" w:cs="Times New Roman"/>
                <w:sz w:val="28"/>
                <w:szCs w:val="28"/>
                <w:u w:val="single"/>
                <w:lang w:val="ru-RU"/>
              </w:rPr>
              <w:t>-п</w:t>
            </w:r>
          </w:p>
          <w:p w:rsidR="00822BAB" w:rsidRPr="00D5735B" w:rsidRDefault="00822BAB" w:rsidP="00822BAB">
            <w:pPr>
              <w:jc w:val="center"/>
              <w:rPr>
                <w:rFonts w:ascii="Times New Roman" w:hAnsi="Times New Roman" w:cs="Times New Roman"/>
                <w:b/>
                <w:sz w:val="28"/>
                <w:szCs w:val="28"/>
                <w:lang w:val="ru-RU"/>
              </w:rPr>
            </w:pPr>
            <w:r w:rsidRPr="00D5735B">
              <w:rPr>
                <w:rFonts w:ascii="Times New Roman" w:hAnsi="Times New Roman" w:cs="Times New Roman"/>
                <w:sz w:val="28"/>
                <w:szCs w:val="28"/>
                <w:lang w:val="ru-RU"/>
              </w:rPr>
              <w:t>пос.Калинин</w:t>
            </w:r>
          </w:p>
          <w:p w:rsidR="00822BAB" w:rsidRPr="00D5735B" w:rsidRDefault="00CF649A" w:rsidP="00710FF2">
            <w:pPr>
              <w:ind w:firstLine="708"/>
              <w:rPr>
                <w:rFonts w:ascii="Times New Roman" w:hAnsi="Times New Roman" w:cs="Times New Roman"/>
                <w:b/>
                <w:sz w:val="28"/>
                <w:szCs w:val="28"/>
                <w:lang w:val="ru-RU"/>
              </w:rPr>
            </w:pPr>
            <w:r w:rsidRPr="00CF649A">
              <w:rPr>
                <w:rFonts w:ascii="Times New Roman" w:hAnsi="Times New Roman" w:cs="Times New Roman"/>
                <w:b/>
                <w:sz w:val="28"/>
                <w:szCs w:val="28"/>
              </w:rPr>
              <w:pict>
                <v:line id="_x0000_s1030" style="position:absolute;left:0;text-align:left;z-index:251660288" from=".5pt,9.55pt" to=".5pt,27.55pt"/>
              </w:pict>
            </w:r>
            <w:r w:rsidRPr="00CF649A">
              <w:rPr>
                <w:rFonts w:ascii="Times New Roman" w:hAnsi="Times New Roman" w:cs="Times New Roman"/>
                <w:b/>
                <w:sz w:val="28"/>
                <w:szCs w:val="28"/>
              </w:rPr>
              <w:pict>
                <v:line id="_x0000_s1031" style="position:absolute;left:0;text-align:left;z-index:251661312" from=".5pt,9.55pt" to="18.5pt,9.55pt"/>
              </w:pict>
            </w:r>
          </w:p>
        </w:tc>
        <w:tc>
          <w:tcPr>
            <w:tcW w:w="5019" w:type="dxa"/>
          </w:tcPr>
          <w:p w:rsidR="00822BAB" w:rsidRPr="00D5735B" w:rsidRDefault="00822BAB" w:rsidP="00710FF2">
            <w:pPr>
              <w:ind w:right="356"/>
              <w:jc w:val="both"/>
              <w:rPr>
                <w:rFonts w:ascii="Times New Roman" w:hAnsi="Times New Roman" w:cs="Times New Roman"/>
                <w:b/>
                <w:sz w:val="28"/>
                <w:szCs w:val="28"/>
                <w:lang w:val="ru-RU"/>
              </w:rPr>
            </w:pPr>
            <w:r w:rsidRPr="00D5735B">
              <w:rPr>
                <w:rFonts w:ascii="Times New Roman" w:hAnsi="Times New Roman" w:cs="Times New Roman"/>
                <w:sz w:val="28"/>
                <w:szCs w:val="28"/>
                <w:lang w:val="ru-RU"/>
              </w:rPr>
              <w:t xml:space="preserve">     </w:t>
            </w:r>
          </w:p>
          <w:p w:rsidR="00822BAB" w:rsidRPr="00D5735B" w:rsidRDefault="00822BAB" w:rsidP="00710FF2">
            <w:pPr>
              <w:ind w:right="356"/>
              <w:jc w:val="both"/>
              <w:rPr>
                <w:rFonts w:ascii="Times New Roman" w:hAnsi="Times New Roman" w:cs="Times New Roman"/>
                <w:b/>
                <w:sz w:val="28"/>
                <w:szCs w:val="28"/>
                <w:lang w:val="ru-RU"/>
              </w:rPr>
            </w:pPr>
          </w:p>
          <w:p w:rsidR="00822BAB" w:rsidRPr="00D5735B" w:rsidRDefault="00822BAB" w:rsidP="00710FF2">
            <w:pPr>
              <w:ind w:right="356"/>
              <w:jc w:val="both"/>
              <w:rPr>
                <w:rFonts w:ascii="Times New Roman" w:hAnsi="Times New Roman" w:cs="Times New Roman"/>
                <w:b/>
                <w:sz w:val="28"/>
                <w:szCs w:val="28"/>
                <w:lang w:val="ru-RU"/>
              </w:rPr>
            </w:pPr>
          </w:p>
          <w:p w:rsidR="00822BAB" w:rsidRPr="00D5735B" w:rsidRDefault="00822BAB" w:rsidP="00710FF2">
            <w:pPr>
              <w:ind w:right="283"/>
              <w:jc w:val="both"/>
              <w:rPr>
                <w:rFonts w:ascii="Times New Roman" w:hAnsi="Times New Roman" w:cs="Times New Roman"/>
                <w:b/>
                <w:sz w:val="28"/>
                <w:szCs w:val="28"/>
                <w:lang w:val="ru-RU"/>
              </w:rPr>
            </w:pPr>
            <w:r w:rsidRPr="00D5735B">
              <w:rPr>
                <w:rFonts w:ascii="Times New Roman" w:hAnsi="Times New Roman" w:cs="Times New Roman"/>
                <w:sz w:val="28"/>
                <w:szCs w:val="28"/>
                <w:lang w:val="ru-RU"/>
              </w:rPr>
              <w:t xml:space="preserve">                                                                                        </w:t>
            </w:r>
          </w:p>
          <w:p w:rsidR="00822BAB" w:rsidRPr="00D5735B" w:rsidRDefault="00822BAB" w:rsidP="00710FF2">
            <w:pPr>
              <w:ind w:right="356"/>
              <w:jc w:val="both"/>
              <w:rPr>
                <w:rFonts w:ascii="Times New Roman" w:hAnsi="Times New Roman" w:cs="Times New Roman"/>
                <w:b/>
                <w:sz w:val="28"/>
                <w:szCs w:val="28"/>
                <w:lang w:val="ru-RU"/>
              </w:rPr>
            </w:pPr>
          </w:p>
          <w:p w:rsidR="00822BAB" w:rsidRPr="00D5735B" w:rsidRDefault="00CF649A" w:rsidP="00710FF2">
            <w:pPr>
              <w:jc w:val="both"/>
              <w:rPr>
                <w:rFonts w:ascii="Times New Roman" w:hAnsi="Times New Roman" w:cs="Times New Roman"/>
                <w:b/>
                <w:sz w:val="28"/>
                <w:szCs w:val="28"/>
                <w:lang w:val="ru-RU"/>
              </w:rPr>
            </w:pPr>
            <w:r w:rsidRPr="00CF649A">
              <w:rPr>
                <w:rFonts w:ascii="Times New Roman" w:hAnsi="Times New Roman" w:cs="Times New Roman"/>
                <w:b/>
                <w:sz w:val="28"/>
                <w:szCs w:val="28"/>
              </w:rPr>
              <w:pict>
                <v:line id="_x0000_s1032" style="position:absolute;left:0;text-align:left;flip:x;z-index:251662336" from="33.15pt,73.95pt" to="51.15pt,73.95pt"/>
              </w:pict>
            </w:r>
            <w:r w:rsidRPr="00CF649A">
              <w:rPr>
                <w:rFonts w:ascii="Times New Roman" w:hAnsi="Times New Roman" w:cs="Times New Roman"/>
                <w:b/>
                <w:sz w:val="28"/>
                <w:szCs w:val="28"/>
              </w:rPr>
              <w:pict>
                <v:line id="_x0000_s1033" style="position:absolute;left:0;text-align:left;z-index:251663360" from="51.15pt,73.95pt" to="51.15pt,91.95pt"/>
              </w:pict>
            </w:r>
          </w:p>
        </w:tc>
      </w:tr>
    </w:tbl>
    <w:p w:rsidR="00822BAB" w:rsidRPr="00D5735B" w:rsidRDefault="00822BAB" w:rsidP="00C74CB5">
      <w:pPr>
        <w:pStyle w:val="af7"/>
        <w:shd w:val="clear" w:color="auto" w:fill="FFFFFF"/>
        <w:spacing w:before="0" w:beforeAutospacing="0" w:after="0" w:afterAutospacing="0"/>
        <w:ind w:right="4110"/>
        <w:jc w:val="both"/>
        <w:rPr>
          <w:b/>
          <w:sz w:val="28"/>
          <w:szCs w:val="28"/>
        </w:rPr>
      </w:pPr>
      <w:r w:rsidRPr="00D5735B">
        <w:rPr>
          <w:sz w:val="28"/>
          <w:szCs w:val="28"/>
        </w:rPr>
        <w:t>«</w:t>
      </w:r>
      <w:r w:rsidR="00C74CB5" w:rsidRPr="0078387D">
        <w:rPr>
          <w:rStyle w:val="a8"/>
          <w:b w:val="0"/>
          <w:color w:val="000000"/>
          <w:sz w:val="28"/>
          <w:szCs w:val="28"/>
        </w:rPr>
        <w:t>О мерах по обеспечению безопасности</w:t>
      </w:r>
      <w:r w:rsidR="00C74CB5">
        <w:rPr>
          <w:rStyle w:val="a8"/>
          <w:b w:val="0"/>
          <w:color w:val="000000"/>
          <w:sz w:val="28"/>
          <w:szCs w:val="28"/>
        </w:rPr>
        <w:t xml:space="preserve">  </w:t>
      </w:r>
      <w:r w:rsidR="00C74CB5" w:rsidRPr="0078387D">
        <w:rPr>
          <w:rStyle w:val="a8"/>
          <w:b w:val="0"/>
          <w:color w:val="000000"/>
          <w:sz w:val="28"/>
          <w:szCs w:val="28"/>
        </w:rPr>
        <w:t xml:space="preserve">людей на водных объектах </w:t>
      </w:r>
      <w:r w:rsidR="00C74CB5" w:rsidRPr="00034E68">
        <w:rPr>
          <w:color w:val="000000"/>
          <w:sz w:val="28"/>
          <w:szCs w:val="28"/>
        </w:rPr>
        <w:t>муниципального</w:t>
      </w:r>
      <w:r w:rsidR="00C74CB5">
        <w:rPr>
          <w:color w:val="000000"/>
          <w:sz w:val="28"/>
          <w:szCs w:val="28"/>
        </w:rPr>
        <w:t xml:space="preserve"> </w:t>
      </w:r>
      <w:r w:rsidR="00C74CB5" w:rsidRPr="00034E68">
        <w:rPr>
          <w:color w:val="000000"/>
          <w:sz w:val="28"/>
          <w:szCs w:val="28"/>
        </w:rPr>
        <w:t xml:space="preserve"> </w:t>
      </w:r>
      <w:r w:rsidR="00C74CB5">
        <w:rPr>
          <w:color w:val="000000"/>
          <w:sz w:val="28"/>
          <w:szCs w:val="28"/>
        </w:rPr>
        <w:t>образования Калининский сельсовет</w:t>
      </w:r>
      <w:r w:rsidR="00C74CB5" w:rsidRPr="0078387D">
        <w:rPr>
          <w:rStyle w:val="a8"/>
          <w:b w:val="0"/>
          <w:color w:val="000000"/>
          <w:sz w:val="28"/>
          <w:szCs w:val="28"/>
        </w:rPr>
        <w:t xml:space="preserve"> в осенне -</w:t>
      </w:r>
      <w:r w:rsidR="00C74CB5">
        <w:rPr>
          <w:rStyle w:val="a8"/>
          <w:b w:val="0"/>
          <w:color w:val="000000"/>
          <w:sz w:val="28"/>
          <w:szCs w:val="28"/>
        </w:rPr>
        <w:t xml:space="preserve"> </w:t>
      </w:r>
      <w:r w:rsidR="00C74CB5" w:rsidRPr="0078387D">
        <w:rPr>
          <w:rStyle w:val="a8"/>
          <w:b w:val="0"/>
          <w:color w:val="000000"/>
          <w:sz w:val="28"/>
          <w:szCs w:val="28"/>
        </w:rPr>
        <w:t>зимний период 201</w:t>
      </w:r>
      <w:r w:rsidR="00C74CB5" w:rsidRPr="00C74CB5">
        <w:rPr>
          <w:rStyle w:val="a8"/>
          <w:b w:val="0"/>
          <w:color w:val="000000"/>
          <w:sz w:val="28"/>
          <w:szCs w:val="28"/>
        </w:rPr>
        <w:t>9</w:t>
      </w:r>
      <w:r w:rsidR="00C74CB5" w:rsidRPr="0078387D">
        <w:rPr>
          <w:rStyle w:val="a8"/>
          <w:b w:val="0"/>
          <w:color w:val="000000"/>
          <w:sz w:val="28"/>
          <w:szCs w:val="28"/>
        </w:rPr>
        <w:t xml:space="preserve"> -20</w:t>
      </w:r>
      <w:r w:rsidR="00C74CB5" w:rsidRPr="00C74CB5">
        <w:rPr>
          <w:rStyle w:val="a8"/>
          <w:b w:val="0"/>
          <w:color w:val="000000"/>
          <w:sz w:val="28"/>
          <w:szCs w:val="28"/>
        </w:rPr>
        <w:t>20</w:t>
      </w:r>
      <w:r w:rsidR="00C74CB5" w:rsidRPr="0078387D">
        <w:rPr>
          <w:rStyle w:val="a8"/>
          <w:b w:val="0"/>
          <w:color w:val="000000"/>
          <w:sz w:val="28"/>
          <w:szCs w:val="28"/>
        </w:rPr>
        <w:t xml:space="preserve"> годов</w:t>
      </w:r>
      <w:r w:rsidRPr="00D5735B">
        <w:rPr>
          <w:color w:val="000000"/>
          <w:sz w:val="28"/>
          <w:szCs w:val="28"/>
        </w:rPr>
        <w:t>»</w:t>
      </w:r>
    </w:p>
    <w:p w:rsidR="00822BAB" w:rsidRPr="00D5735B" w:rsidRDefault="00822BAB" w:rsidP="00822BAB">
      <w:pPr>
        <w:ind w:right="3968"/>
        <w:jc w:val="both"/>
        <w:rPr>
          <w:rFonts w:ascii="Times New Roman" w:hAnsi="Times New Roman" w:cs="Times New Roman"/>
          <w:sz w:val="28"/>
          <w:szCs w:val="28"/>
          <w:lang w:val="ru-RU"/>
        </w:rPr>
      </w:pPr>
    </w:p>
    <w:p w:rsidR="00C74CB5" w:rsidRPr="00711749" w:rsidRDefault="00822BAB" w:rsidP="00711749">
      <w:pPr>
        <w:pStyle w:val="1"/>
        <w:shd w:val="clear" w:color="auto" w:fill="FFFFFF"/>
        <w:spacing w:after="75" w:line="330" w:lineRule="atLeast"/>
        <w:jc w:val="both"/>
        <w:rPr>
          <w:rFonts w:ascii="Times New Roman" w:hAnsi="Times New Roman" w:cs="Times New Roman"/>
          <w:b w:val="0"/>
          <w:color w:val="000000"/>
          <w:sz w:val="28"/>
          <w:szCs w:val="28"/>
          <w:lang w:val="ru-RU"/>
        </w:rPr>
      </w:pPr>
      <w:r w:rsidRPr="00D5735B">
        <w:rPr>
          <w:rFonts w:ascii="Times New Roman" w:hAnsi="Times New Roman" w:cs="Times New Roman"/>
          <w:sz w:val="28"/>
          <w:szCs w:val="28"/>
          <w:lang w:val="ru-RU"/>
        </w:rPr>
        <w:tab/>
      </w:r>
      <w:r w:rsidR="00C74CB5" w:rsidRPr="00711749">
        <w:rPr>
          <w:rFonts w:ascii="Times New Roman" w:hAnsi="Times New Roman" w:cs="Times New Roman"/>
          <w:b w:val="0"/>
          <w:color w:val="000000"/>
          <w:sz w:val="28"/>
          <w:szCs w:val="28"/>
          <w:lang w:val="ru-RU"/>
        </w:rPr>
        <w:t xml:space="preserve">В целях обеспечения безопасности людей на водных объектах, охраны их жизни </w:t>
      </w:r>
      <w:r w:rsidR="00C74CB5" w:rsidRPr="00711749">
        <w:rPr>
          <w:rFonts w:ascii="Times New Roman" w:hAnsi="Times New Roman" w:cs="Times New Roman"/>
          <w:b w:val="0"/>
          <w:color w:val="000000"/>
          <w:sz w:val="28"/>
          <w:szCs w:val="28"/>
        </w:rPr>
        <w:t> </w:t>
      </w:r>
      <w:r w:rsidR="00C74CB5" w:rsidRPr="00711749">
        <w:rPr>
          <w:rFonts w:ascii="Times New Roman" w:hAnsi="Times New Roman" w:cs="Times New Roman"/>
          <w:b w:val="0"/>
          <w:color w:val="000000"/>
          <w:sz w:val="28"/>
          <w:szCs w:val="28"/>
          <w:lang w:val="ru-RU"/>
        </w:rPr>
        <w:t>и здоровья на территории  муниципального образования Ташлинский район:</w:t>
      </w:r>
    </w:p>
    <w:p w:rsidR="00C74CB5" w:rsidRPr="00C74CB5" w:rsidRDefault="00C74CB5" w:rsidP="00C74CB5">
      <w:pPr>
        <w:shd w:val="clear" w:color="auto" w:fill="FFFFFF"/>
        <w:ind w:firstLine="709"/>
        <w:jc w:val="both"/>
        <w:rPr>
          <w:rFonts w:ascii="Times New Roman" w:hAnsi="Times New Roman" w:cs="Times New Roman"/>
          <w:color w:val="000000"/>
          <w:sz w:val="28"/>
          <w:szCs w:val="28"/>
          <w:lang w:val="ru-RU"/>
        </w:rPr>
      </w:pPr>
      <w:r w:rsidRPr="00C74CB5">
        <w:rPr>
          <w:rFonts w:ascii="Times New Roman" w:hAnsi="Times New Roman" w:cs="Times New Roman"/>
          <w:color w:val="000000"/>
          <w:sz w:val="28"/>
          <w:szCs w:val="28"/>
          <w:lang w:val="ru-RU"/>
        </w:rPr>
        <w:t>1. Запретить</w:t>
      </w:r>
      <w:r w:rsidR="00847573">
        <w:rPr>
          <w:rFonts w:ascii="Times New Roman" w:hAnsi="Times New Roman" w:cs="Times New Roman"/>
          <w:color w:val="000000"/>
          <w:sz w:val="28"/>
          <w:szCs w:val="28"/>
          <w:lang w:val="ru-RU"/>
        </w:rPr>
        <w:t xml:space="preserve"> выход и движение людей и транспорта по льду водоемов</w:t>
      </w:r>
      <w:r w:rsidRPr="00C74CB5">
        <w:rPr>
          <w:rFonts w:ascii="Times New Roman" w:hAnsi="Times New Roman" w:cs="Times New Roman"/>
          <w:color w:val="000000"/>
          <w:sz w:val="28"/>
          <w:szCs w:val="28"/>
          <w:lang w:val="ru-RU"/>
        </w:rPr>
        <w:t xml:space="preserve"> на водных </w:t>
      </w:r>
      <w:r w:rsidR="00847573">
        <w:rPr>
          <w:rFonts w:ascii="Times New Roman" w:hAnsi="Times New Roman" w:cs="Times New Roman"/>
          <w:color w:val="000000"/>
          <w:sz w:val="28"/>
          <w:szCs w:val="28"/>
          <w:lang w:val="ru-RU"/>
        </w:rPr>
        <w:t>объектах</w:t>
      </w:r>
      <w:r w:rsidRPr="00C74CB5">
        <w:rPr>
          <w:rFonts w:ascii="Times New Roman" w:hAnsi="Times New Roman" w:cs="Times New Roman"/>
          <w:color w:val="000000"/>
          <w:sz w:val="28"/>
          <w:szCs w:val="28"/>
          <w:lang w:val="ru-RU"/>
        </w:rPr>
        <w:t xml:space="preserve"> муниципального образования Калининский сельсовет до появления устойчивого ледового покрова (не менее 10 см.)</w:t>
      </w:r>
    </w:p>
    <w:p w:rsidR="00C74CB5" w:rsidRPr="00C74CB5" w:rsidRDefault="00C74CB5" w:rsidP="00C74CB5">
      <w:pPr>
        <w:shd w:val="clear" w:color="auto" w:fill="FFFFFF"/>
        <w:ind w:firstLine="709"/>
        <w:jc w:val="both"/>
        <w:rPr>
          <w:rFonts w:ascii="Times New Roman" w:hAnsi="Times New Roman" w:cs="Times New Roman"/>
          <w:color w:val="000000"/>
          <w:sz w:val="28"/>
          <w:szCs w:val="28"/>
          <w:lang w:val="ru-RU"/>
        </w:rPr>
      </w:pPr>
      <w:r w:rsidRPr="00C74CB5">
        <w:rPr>
          <w:rFonts w:ascii="Times New Roman" w:hAnsi="Times New Roman" w:cs="Times New Roman"/>
          <w:color w:val="000000"/>
          <w:sz w:val="28"/>
          <w:szCs w:val="28"/>
          <w:lang w:val="ru-RU"/>
        </w:rPr>
        <w:t>2. Утвердить  план проведения месячника безопасности людей на водных объектах муниципального образования Калининский сельсовет в  период с 01ноября 2019 года по 31 марта 2020 года,</w:t>
      </w:r>
      <w:r w:rsidRPr="00C74CB5">
        <w:rPr>
          <w:rFonts w:ascii="Times New Roman" w:hAnsi="Times New Roman" w:cs="Times New Roman"/>
          <w:bCs/>
          <w:sz w:val="28"/>
          <w:szCs w:val="28"/>
          <w:lang w:val="ru-RU"/>
        </w:rPr>
        <w:t xml:space="preserve"> согласно приложению 1</w:t>
      </w:r>
      <w:r w:rsidRPr="00C74CB5">
        <w:rPr>
          <w:rFonts w:ascii="Times New Roman" w:hAnsi="Times New Roman" w:cs="Times New Roman"/>
          <w:color w:val="000000"/>
          <w:sz w:val="28"/>
          <w:szCs w:val="28"/>
          <w:lang w:val="ru-RU"/>
        </w:rPr>
        <w:t>.</w:t>
      </w:r>
    </w:p>
    <w:p w:rsidR="00C74CB5" w:rsidRPr="00C045C5" w:rsidRDefault="00C74CB5" w:rsidP="00C74CB5">
      <w:pPr>
        <w:shd w:val="clear" w:color="auto" w:fill="FFFFFF"/>
        <w:ind w:firstLine="709"/>
        <w:jc w:val="both"/>
        <w:rPr>
          <w:rFonts w:ascii="Times New Roman" w:hAnsi="Times New Roman" w:cs="Times New Roman"/>
          <w:color w:val="737272"/>
          <w:sz w:val="28"/>
          <w:szCs w:val="28"/>
          <w:lang w:val="ru-RU"/>
        </w:rPr>
      </w:pPr>
      <w:r w:rsidRPr="00C74CB5">
        <w:rPr>
          <w:rFonts w:ascii="Times New Roman" w:hAnsi="Times New Roman" w:cs="Times New Roman"/>
          <w:color w:val="000000"/>
          <w:sz w:val="28"/>
          <w:szCs w:val="28"/>
          <w:lang w:val="ru-RU"/>
        </w:rPr>
        <w:t xml:space="preserve">3. Утвердить Правила безопасности на водных объектах в зимний период, </w:t>
      </w:r>
      <w:r w:rsidRPr="00C74CB5">
        <w:rPr>
          <w:rFonts w:ascii="Times New Roman" w:hAnsi="Times New Roman" w:cs="Times New Roman"/>
          <w:bCs/>
          <w:sz w:val="28"/>
          <w:szCs w:val="28"/>
          <w:lang w:val="ru-RU"/>
        </w:rPr>
        <w:t xml:space="preserve">согласно приложению </w:t>
      </w:r>
      <w:r w:rsidRPr="00C045C5">
        <w:rPr>
          <w:rFonts w:ascii="Times New Roman" w:hAnsi="Times New Roman" w:cs="Times New Roman"/>
          <w:bCs/>
          <w:sz w:val="28"/>
          <w:szCs w:val="28"/>
          <w:lang w:val="ru-RU"/>
        </w:rPr>
        <w:t>2</w:t>
      </w:r>
      <w:r w:rsidRPr="00C045C5">
        <w:rPr>
          <w:rFonts w:ascii="Times New Roman" w:hAnsi="Times New Roman" w:cs="Times New Roman"/>
          <w:color w:val="000000"/>
          <w:sz w:val="28"/>
          <w:szCs w:val="28"/>
          <w:lang w:val="ru-RU"/>
        </w:rPr>
        <w:t>.</w:t>
      </w:r>
    </w:p>
    <w:p w:rsidR="00822BAB" w:rsidRPr="00D5735B" w:rsidRDefault="00822BAB" w:rsidP="00822BAB">
      <w:pPr>
        <w:widowControl w:val="0"/>
        <w:shd w:val="clear" w:color="auto" w:fill="FFFFFF"/>
        <w:tabs>
          <w:tab w:val="left" w:pos="904"/>
        </w:tabs>
        <w:autoSpaceDE w:val="0"/>
        <w:autoSpaceDN w:val="0"/>
        <w:adjustRightInd w:val="0"/>
        <w:ind w:right="-81"/>
        <w:jc w:val="both"/>
        <w:rPr>
          <w:rFonts w:ascii="Times New Roman" w:hAnsi="Times New Roman" w:cs="Times New Roman"/>
          <w:spacing w:val="1"/>
          <w:sz w:val="28"/>
          <w:szCs w:val="28"/>
          <w:lang w:val="ru-RU"/>
        </w:rPr>
      </w:pPr>
      <w:r w:rsidRPr="00D5735B">
        <w:rPr>
          <w:rFonts w:ascii="Times New Roman" w:hAnsi="Times New Roman" w:cs="Times New Roman"/>
          <w:sz w:val="28"/>
          <w:szCs w:val="28"/>
          <w:lang w:val="ru-RU"/>
        </w:rPr>
        <w:t xml:space="preserve">          </w:t>
      </w:r>
      <w:r w:rsidR="00D959C8">
        <w:rPr>
          <w:rFonts w:ascii="Times New Roman" w:hAnsi="Times New Roman" w:cs="Times New Roman"/>
          <w:sz w:val="28"/>
          <w:szCs w:val="28"/>
          <w:lang w:val="ru-RU"/>
        </w:rPr>
        <w:t>3</w:t>
      </w:r>
      <w:r w:rsidRPr="00D5735B">
        <w:rPr>
          <w:rFonts w:ascii="Times New Roman" w:hAnsi="Times New Roman" w:cs="Times New Roman"/>
          <w:sz w:val="28"/>
          <w:szCs w:val="28"/>
          <w:lang w:val="ru-RU"/>
        </w:rPr>
        <w:t xml:space="preserve">. </w:t>
      </w:r>
      <w:r w:rsidRPr="00D5735B">
        <w:rPr>
          <w:rFonts w:ascii="Times New Roman" w:hAnsi="Times New Roman" w:cs="Times New Roman"/>
          <w:spacing w:val="1"/>
          <w:sz w:val="28"/>
          <w:szCs w:val="28"/>
          <w:lang w:val="ru-RU"/>
        </w:rPr>
        <w:t xml:space="preserve"> </w:t>
      </w:r>
      <w:r w:rsidRPr="00D5735B">
        <w:rPr>
          <w:rFonts w:ascii="Times New Roman" w:hAnsi="Times New Roman" w:cs="Times New Roman"/>
          <w:sz w:val="28"/>
          <w:szCs w:val="28"/>
          <w:lang w:val="ru-RU"/>
        </w:rPr>
        <w:t>Контроль за исполнением настоящего постановления оставляю за собой.</w:t>
      </w:r>
    </w:p>
    <w:p w:rsidR="00822BAB" w:rsidRPr="00C74CB5" w:rsidRDefault="00822BAB" w:rsidP="00822BAB">
      <w:pPr>
        <w:widowControl w:val="0"/>
        <w:shd w:val="clear" w:color="auto" w:fill="FFFFFF"/>
        <w:tabs>
          <w:tab w:val="left" w:pos="904"/>
        </w:tabs>
        <w:autoSpaceDE w:val="0"/>
        <w:autoSpaceDN w:val="0"/>
        <w:adjustRightInd w:val="0"/>
        <w:ind w:right="-81"/>
        <w:jc w:val="both"/>
        <w:rPr>
          <w:rFonts w:ascii="Times New Roman" w:hAnsi="Times New Roman" w:cs="Times New Roman"/>
          <w:spacing w:val="-1"/>
          <w:sz w:val="28"/>
          <w:szCs w:val="28"/>
          <w:lang w:val="ru-RU"/>
        </w:rPr>
      </w:pPr>
      <w:r w:rsidRPr="00D959C8">
        <w:rPr>
          <w:rFonts w:ascii="Times New Roman" w:hAnsi="Times New Roman" w:cs="Times New Roman"/>
          <w:spacing w:val="1"/>
          <w:sz w:val="28"/>
          <w:szCs w:val="28"/>
          <w:lang w:val="ru-RU"/>
        </w:rPr>
        <w:t xml:space="preserve">       </w:t>
      </w:r>
      <w:r w:rsidR="00D959C8" w:rsidRPr="00D959C8">
        <w:rPr>
          <w:rFonts w:ascii="Times New Roman" w:hAnsi="Times New Roman" w:cs="Times New Roman"/>
          <w:spacing w:val="1"/>
          <w:sz w:val="28"/>
          <w:szCs w:val="28"/>
          <w:lang w:val="ru-RU"/>
        </w:rPr>
        <w:t xml:space="preserve">   </w:t>
      </w:r>
      <w:r w:rsidR="00D959C8">
        <w:rPr>
          <w:rFonts w:ascii="Times New Roman" w:hAnsi="Times New Roman" w:cs="Times New Roman"/>
          <w:spacing w:val="1"/>
          <w:sz w:val="28"/>
          <w:szCs w:val="28"/>
          <w:lang w:val="ru-RU"/>
        </w:rPr>
        <w:t>4</w:t>
      </w:r>
      <w:r w:rsidRPr="00D959C8">
        <w:rPr>
          <w:rFonts w:ascii="Times New Roman" w:hAnsi="Times New Roman" w:cs="Times New Roman"/>
          <w:spacing w:val="1"/>
          <w:sz w:val="28"/>
          <w:szCs w:val="28"/>
          <w:lang w:val="ru-RU"/>
        </w:rPr>
        <w:t xml:space="preserve">. </w:t>
      </w:r>
      <w:r w:rsidRPr="00D959C8">
        <w:rPr>
          <w:rFonts w:ascii="Times New Roman" w:hAnsi="Times New Roman" w:cs="Times New Roman"/>
          <w:noProof/>
          <w:sz w:val="28"/>
          <w:szCs w:val="28"/>
          <w:lang w:val="ru-RU"/>
        </w:rPr>
        <w:t xml:space="preserve">Постановление вступает </w:t>
      </w:r>
      <w:r w:rsidRPr="00C74CB5">
        <w:rPr>
          <w:rFonts w:ascii="Times New Roman" w:hAnsi="Times New Roman" w:cs="Times New Roman"/>
          <w:noProof/>
          <w:sz w:val="28"/>
          <w:szCs w:val="28"/>
          <w:lang w:val="ru-RU"/>
        </w:rPr>
        <w:t xml:space="preserve">в силу </w:t>
      </w:r>
      <w:r w:rsidR="00C74CB5" w:rsidRPr="00C74CB5">
        <w:rPr>
          <w:rFonts w:ascii="Times New Roman" w:hAnsi="Times New Roman" w:cs="Times New Roman"/>
          <w:sz w:val="28"/>
          <w:szCs w:val="28"/>
          <w:lang w:val="ru-RU"/>
        </w:rPr>
        <w:t>момента его официального обнародования</w:t>
      </w:r>
      <w:r w:rsidRPr="00C74CB5">
        <w:rPr>
          <w:rFonts w:ascii="Times New Roman" w:hAnsi="Times New Roman" w:cs="Times New Roman"/>
          <w:noProof/>
          <w:sz w:val="28"/>
          <w:szCs w:val="28"/>
          <w:lang w:val="ru-RU"/>
        </w:rPr>
        <w:t>.</w:t>
      </w:r>
    </w:p>
    <w:p w:rsidR="00822BAB" w:rsidRDefault="00822BAB" w:rsidP="00822BAB">
      <w:pPr>
        <w:tabs>
          <w:tab w:val="left" w:pos="360"/>
        </w:tabs>
        <w:jc w:val="both"/>
        <w:rPr>
          <w:rFonts w:ascii="Times New Roman" w:hAnsi="Times New Roman" w:cs="Times New Roman"/>
          <w:b/>
          <w:sz w:val="28"/>
          <w:szCs w:val="28"/>
          <w:lang w:val="ru-RU"/>
        </w:rPr>
      </w:pPr>
    </w:p>
    <w:p w:rsidR="00D959C8" w:rsidRDefault="00D959C8" w:rsidP="00822BAB">
      <w:pPr>
        <w:tabs>
          <w:tab w:val="left" w:pos="360"/>
        </w:tabs>
        <w:jc w:val="both"/>
        <w:rPr>
          <w:rFonts w:ascii="Times New Roman" w:hAnsi="Times New Roman" w:cs="Times New Roman"/>
          <w:b/>
          <w:sz w:val="28"/>
          <w:szCs w:val="28"/>
          <w:lang w:val="ru-RU"/>
        </w:rPr>
      </w:pPr>
    </w:p>
    <w:p w:rsidR="00C74CB5" w:rsidRDefault="00C74CB5" w:rsidP="00822BAB">
      <w:pPr>
        <w:tabs>
          <w:tab w:val="left" w:pos="360"/>
        </w:tabs>
        <w:jc w:val="both"/>
        <w:rPr>
          <w:rFonts w:ascii="Times New Roman" w:hAnsi="Times New Roman" w:cs="Times New Roman"/>
          <w:b/>
          <w:sz w:val="28"/>
          <w:szCs w:val="28"/>
          <w:lang w:val="ru-RU"/>
        </w:rPr>
      </w:pPr>
    </w:p>
    <w:p w:rsidR="00C74CB5" w:rsidRDefault="00C74CB5" w:rsidP="00822BAB">
      <w:pPr>
        <w:tabs>
          <w:tab w:val="left" w:pos="360"/>
        </w:tabs>
        <w:jc w:val="both"/>
        <w:rPr>
          <w:rFonts w:ascii="Times New Roman" w:hAnsi="Times New Roman" w:cs="Times New Roman"/>
          <w:b/>
          <w:sz w:val="28"/>
          <w:szCs w:val="28"/>
          <w:lang w:val="ru-RU"/>
        </w:rPr>
      </w:pPr>
    </w:p>
    <w:p w:rsidR="00D959C8" w:rsidRDefault="00D959C8" w:rsidP="00822BAB">
      <w:pPr>
        <w:tabs>
          <w:tab w:val="left" w:pos="360"/>
        </w:tabs>
        <w:jc w:val="both"/>
        <w:rPr>
          <w:rFonts w:ascii="Times New Roman" w:hAnsi="Times New Roman" w:cs="Times New Roman"/>
          <w:b/>
          <w:sz w:val="28"/>
          <w:szCs w:val="28"/>
          <w:lang w:val="ru-RU"/>
        </w:rPr>
      </w:pPr>
    </w:p>
    <w:p w:rsidR="00822BAB" w:rsidRPr="00D5735B" w:rsidRDefault="00C74CB5" w:rsidP="00822BAB">
      <w:pPr>
        <w:tabs>
          <w:tab w:val="left" w:pos="6020"/>
        </w:tabs>
        <w:jc w:val="both"/>
        <w:rPr>
          <w:rFonts w:ascii="Times New Roman" w:hAnsi="Times New Roman" w:cs="Times New Roman"/>
          <w:b/>
          <w:sz w:val="28"/>
          <w:szCs w:val="28"/>
          <w:lang w:val="ru-RU"/>
        </w:rPr>
      </w:pPr>
      <w:r>
        <w:rPr>
          <w:rFonts w:ascii="Times New Roman" w:hAnsi="Times New Roman" w:cs="Times New Roman"/>
          <w:sz w:val="28"/>
          <w:szCs w:val="28"/>
          <w:lang w:val="ru-RU"/>
        </w:rPr>
        <w:t>и.о.</w:t>
      </w:r>
      <w:r w:rsidR="00822BAB" w:rsidRPr="00D5735B">
        <w:rPr>
          <w:rFonts w:ascii="Times New Roman" w:hAnsi="Times New Roman" w:cs="Times New Roman"/>
          <w:sz w:val="28"/>
          <w:szCs w:val="28"/>
          <w:lang w:val="ru-RU"/>
        </w:rPr>
        <w:t>Глав</w:t>
      </w:r>
      <w:r>
        <w:rPr>
          <w:rFonts w:ascii="Times New Roman" w:hAnsi="Times New Roman" w:cs="Times New Roman"/>
          <w:sz w:val="28"/>
          <w:szCs w:val="28"/>
          <w:lang w:val="ru-RU"/>
        </w:rPr>
        <w:t>ы</w:t>
      </w:r>
      <w:r w:rsidR="00822BAB" w:rsidRPr="00D5735B">
        <w:rPr>
          <w:rFonts w:ascii="Times New Roman" w:hAnsi="Times New Roman" w:cs="Times New Roman"/>
          <w:sz w:val="28"/>
          <w:szCs w:val="28"/>
          <w:lang w:val="ru-RU"/>
        </w:rPr>
        <w:t xml:space="preserve">  администрации         </w:t>
      </w:r>
      <w:r w:rsidR="00822BAB" w:rsidRPr="00D5735B">
        <w:rPr>
          <w:rFonts w:ascii="Times New Roman" w:hAnsi="Times New Roman" w:cs="Times New Roman"/>
          <w:sz w:val="28"/>
          <w:szCs w:val="28"/>
          <w:lang w:val="ru-RU"/>
        </w:rPr>
        <w:tab/>
        <w:t xml:space="preserve">                 </w:t>
      </w:r>
      <w:r>
        <w:rPr>
          <w:rFonts w:ascii="Times New Roman" w:hAnsi="Times New Roman" w:cs="Times New Roman"/>
          <w:sz w:val="28"/>
          <w:szCs w:val="28"/>
          <w:lang w:val="ru-RU"/>
        </w:rPr>
        <w:t>Н.П.Остапенко</w:t>
      </w:r>
    </w:p>
    <w:p w:rsidR="00822BAB" w:rsidRPr="00D5735B" w:rsidRDefault="00822BAB" w:rsidP="00822BAB">
      <w:pPr>
        <w:tabs>
          <w:tab w:val="left" w:pos="6020"/>
        </w:tabs>
        <w:jc w:val="both"/>
        <w:rPr>
          <w:rFonts w:ascii="Times New Roman" w:hAnsi="Times New Roman" w:cs="Times New Roman"/>
          <w:b/>
          <w:sz w:val="28"/>
          <w:szCs w:val="28"/>
          <w:lang w:val="ru-RU"/>
        </w:rPr>
      </w:pPr>
    </w:p>
    <w:p w:rsidR="00822BAB" w:rsidRPr="00D5735B" w:rsidRDefault="00822BAB" w:rsidP="00822BAB">
      <w:pPr>
        <w:tabs>
          <w:tab w:val="left" w:pos="6020"/>
        </w:tabs>
        <w:jc w:val="both"/>
        <w:rPr>
          <w:rFonts w:ascii="Times New Roman" w:hAnsi="Times New Roman" w:cs="Times New Roman"/>
          <w:b/>
          <w:sz w:val="28"/>
          <w:szCs w:val="28"/>
          <w:lang w:val="ru-RU"/>
        </w:rPr>
      </w:pPr>
    </w:p>
    <w:p w:rsidR="00822BAB" w:rsidRDefault="00822BAB" w:rsidP="00822BAB">
      <w:pPr>
        <w:tabs>
          <w:tab w:val="left" w:pos="6020"/>
        </w:tabs>
        <w:jc w:val="both"/>
        <w:rPr>
          <w:rFonts w:ascii="Times New Roman" w:hAnsi="Times New Roman" w:cs="Times New Roman"/>
          <w:b/>
          <w:sz w:val="28"/>
          <w:szCs w:val="28"/>
          <w:lang w:val="ru-RU"/>
        </w:rPr>
      </w:pPr>
    </w:p>
    <w:p w:rsidR="00D959C8" w:rsidRDefault="00D959C8" w:rsidP="00822BAB">
      <w:pPr>
        <w:tabs>
          <w:tab w:val="left" w:pos="6020"/>
        </w:tabs>
        <w:jc w:val="both"/>
        <w:rPr>
          <w:rFonts w:ascii="Times New Roman" w:hAnsi="Times New Roman" w:cs="Times New Roman"/>
          <w:b/>
          <w:sz w:val="28"/>
          <w:szCs w:val="28"/>
          <w:lang w:val="ru-RU"/>
        </w:rPr>
      </w:pPr>
    </w:p>
    <w:p w:rsidR="00822BAB" w:rsidRPr="00730C7A" w:rsidRDefault="00822BAB" w:rsidP="00822BAB">
      <w:pPr>
        <w:rPr>
          <w:szCs w:val="28"/>
          <w:lang w:val="ru-RU"/>
        </w:rPr>
      </w:pPr>
      <w:r w:rsidRPr="00730C7A">
        <w:rPr>
          <w:rFonts w:ascii="Times New Roman" w:hAnsi="Times New Roman" w:cs="Times New Roman"/>
          <w:lang w:val="ru-RU"/>
        </w:rPr>
        <w:t>Разослано:  в дело, прокурору</w:t>
      </w:r>
      <w:r w:rsidR="00730C7A">
        <w:rPr>
          <w:rFonts w:ascii="Times New Roman" w:hAnsi="Times New Roman" w:cs="Times New Roman"/>
          <w:lang w:val="ru-RU"/>
        </w:rPr>
        <w:t xml:space="preserve"> района</w:t>
      </w:r>
      <w:r w:rsidRPr="00730C7A">
        <w:rPr>
          <w:rFonts w:ascii="Times New Roman" w:hAnsi="Times New Roman" w:cs="Times New Roman"/>
          <w:lang w:val="ru-RU"/>
        </w:rPr>
        <w:t>, администрации района</w:t>
      </w:r>
      <w:r w:rsidR="00730C7A">
        <w:rPr>
          <w:rFonts w:ascii="Times New Roman" w:hAnsi="Times New Roman" w:cs="Times New Roman"/>
          <w:lang w:val="ru-RU"/>
        </w:rPr>
        <w:t>, ответственным лицам</w:t>
      </w:r>
    </w:p>
    <w:p w:rsidR="00822BAB" w:rsidRPr="00730C7A" w:rsidRDefault="00822BAB" w:rsidP="00822BAB">
      <w:pPr>
        <w:rPr>
          <w:szCs w:val="28"/>
          <w:lang w:val="ru-RU"/>
        </w:rPr>
      </w:pPr>
    </w:p>
    <w:p w:rsidR="00822BAB" w:rsidRPr="00730C7A" w:rsidRDefault="00822BAB" w:rsidP="00822BAB">
      <w:pPr>
        <w:rPr>
          <w:szCs w:val="28"/>
          <w:lang w:val="ru-RU"/>
        </w:rPr>
      </w:pPr>
    </w:p>
    <w:p w:rsidR="00822BAB" w:rsidRPr="00730C7A" w:rsidRDefault="00822BAB" w:rsidP="00822BAB">
      <w:pPr>
        <w:rPr>
          <w:szCs w:val="28"/>
          <w:lang w:val="ru-RU"/>
        </w:rPr>
      </w:pPr>
    </w:p>
    <w:p w:rsidR="00822BAB" w:rsidRPr="00730C7A" w:rsidRDefault="00822BAB" w:rsidP="00822BAB">
      <w:pPr>
        <w:rPr>
          <w:rFonts w:ascii="Times New Roman" w:hAnsi="Times New Roman" w:cs="Times New Roman"/>
          <w:sz w:val="28"/>
          <w:szCs w:val="28"/>
          <w:lang w:val="ru-RU"/>
        </w:rPr>
        <w:sectPr w:rsidR="00822BAB" w:rsidRPr="00730C7A" w:rsidSect="00822BAB">
          <w:pgSz w:w="11906" w:h="16838" w:code="9"/>
          <w:pgMar w:top="851" w:right="849" w:bottom="567" w:left="1560" w:header="709" w:footer="709" w:gutter="0"/>
          <w:cols w:space="708"/>
          <w:docGrid w:linePitch="360"/>
        </w:sectPr>
      </w:pPr>
    </w:p>
    <w:p w:rsidR="00822BAB" w:rsidRPr="00822BAB" w:rsidRDefault="00822BAB" w:rsidP="00822BAB">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lastRenderedPageBreak/>
        <w:t>Приложение</w:t>
      </w:r>
      <w:r w:rsidR="00711749">
        <w:rPr>
          <w:rFonts w:ascii="Times New Roman" w:hAnsi="Times New Roman" w:cs="Times New Roman"/>
          <w:sz w:val="28"/>
          <w:szCs w:val="28"/>
          <w:lang w:val="ru-RU"/>
        </w:rPr>
        <w:t xml:space="preserve"> 1</w:t>
      </w:r>
      <w:r w:rsidRPr="00822BAB">
        <w:rPr>
          <w:rFonts w:ascii="Times New Roman" w:hAnsi="Times New Roman" w:cs="Times New Roman"/>
          <w:sz w:val="28"/>
          <w:szCs w:val="28"/>
          <w:lang w:val="ru-RU"/>
        </w:rPr>
        <w:t xml:space="preserve"> </w:t>
      </w:r>
    </w:p>
    <w:p w:rsidR="00822BAB" w:rsidRPr="00822BAB" w:rsidRDefault="00822BAB" w:rsidP="00822BAB">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t xml:space="preserve">к постановлению </w:t>
      </w:r>
    </w:p>
    <w:p w:rsidR="00822BAB" w:rsidRPr="00822BAB" w:rsidRDefault="00822BAB" w:rsidP="00822BAB">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t xml:space="preserve">главы администрации </w:t>
      </w:r>
    </w:p>
    <w:p w:rsidR="00822BAB" w:rsidRPr="00822BAB" w:rsidRDefault="00822BAB" w:rsidP="00822BAB">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t>муниципального образования</w:t>
      </w:r>
    </w:p>
    <w:p w:rsidR="00822BAB" w:rsidRPr="00822BAB" w:rsidRDefault="00822BAB" w:rsidP="00822BAB">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t>Калининский сельсовет</w:t>
      </w:r>
    </w:p>
    <w:p w:rsidR="00822BAB" w:rsidRPr="00822BAB" w:rsidRDefault="00D5735B" w:rsidP="00822BAB">
      <w:pPr>
        <w:tabs>
          <w:tab w:val="left" w:pos="2160"/>
        </w:tabs>
        <w:jc w:val="right"/>
        <w:rPr>
          <w:rFonts w:ascii="Times New Roman" w:hAnsi="Times New Roman" w:cs="Times New Roman"/>
          <w:sz w:val="28"/>
          <w:szCs w:val="28"/>
          <w:lang w:val="ru-RU"/>
        </w:rPr>
      </w:pPr>
      <w:r>
        <w:rPr>
          <w:rFonts w:ascii="Times New Roman" w:hAnsi="Times New Roman" w:cs="Times New Roman"/>
          <w:sz w:val="28"/>
          <w:szCs w:val="28"/>
          <w:lang w:val="ru-RU"/>
        </w:rPr>
        <w:t>о</w:t>
      </w:r>
      <w:r w:rsidR="00822BAB" w:rsidRPr="00822BAB">
        <w:rPr>
          <w:rFonts w:ascii="Times New Roman" w:hAnsi="Times New Roman" w:cs="Times New Roman"/>
          <w:sz w:val="28"/>
          <w:szCs w:val="28"/>
          <w:lang w:val="ru-RU"/>
        </w:rPr>
        <w:t>т</w:t>
      </w:r>
      <w:r>
        <w:rPr>
          <w:rFonts w:ascii="Times New Roman" w:hAnsi="Times New Roman" w:cs="Times New Roman"/>
          <w:sz w:val="28"/>
          <w:szCs w:val="28"/>
          <w:lang w:val="ru-RU"/>
        </w:rPr>
        <w:t xml:space="preserve"> </w:t>
      </w:r>
      <w:r w:rsidR="00822BAB" w:rsidRPr="00822BAB">
        <w:rPr>
          <w:rFonts w:ascii="Times New Roman" w:hAnsi="Times New Roman" w:cs="Times New Roman"/>
          <w:sz w:val="28"/>
          <w:szCs w:val="28"/>
          <w:lang w:val="ru-RU"/>
        </w:rPr>
        <w:t xml:space="preserve"> </w:t>
      </w:r>
      <w:r w:rsidR="00C74CB5">
        <w:rPr>
          <w:rFonts w:ascii="Times New Roman" w:hAnsi="Times New Roman" w:cs="Times New Roman"/>
          <w:sz w:val="28"/>
          <w:szCs w:val="28"/>
          <w:u w:val="single"/>
          <w:lang w:val="ru-RU"/>
        </w:rPr>
        <w:t>31.20</w:t>
      </w:r>
      <w:r w:rsidR="00822BAB" w:rsidRPr="00822BAB">
        <w:rPr>
          <w:rFonts w:ascii="Times New Roman" w:hAnsi="Times New Roman" w:cs="Times New Roman"/>
          <w:sz w:val="28"/>
          <w:szCs w:val="28"/>
          <w:u w:val="single"/>
          <w:lang w:val="ru-RU"/>
        </w:rPr>
        <w:t>.201</w:t>
      </w:r>
      <w:r w:rsidR="00C74CB5">
        <w:rPr>
          <w:rFonts w:ascii="Times New Roman" w:hAnsi="Times New Roman" w:cs="Times New Roman"/>
          <w:sz w:val="28"/>
          <w:szCs w:val="28"/>
          <w:u w:val="single"/>
          <w:lang w:val="ru-RU"/>
        </w:rPr>
        <w:t>9</w:t>
      </w:r>
      <w:r w:rsidR="00822BAB" w:rsidRPr="00822BAB">
        <w:rPr>
          <w:rFonts w:ascii="Times New Roman" w:hAnsi="Times New Roman" w:cs="Times New Roman"/>
          <w:sz w:val="28"/>
          <w:szCs w:val="28"/>
          <w:lang w:val="ru-RU"/>
        </w:rPr>
        <w:t xml:space="preserve">   №  </w:t>
      </w:r>
      <w:r w:rsidR="00C74CB5">
        <w:rPr>
          <w:rFonts w:ascii="Times New Roman" w:hAnsi="Times New Roman" w:cs="Times New Roman"/>
          <w:sz w:val="28"/>
          <w:szCs w:val="28"/>
          <w:u w:val="single"/>
          <w:lang w:val="ru-RU"/>
        </w:rPr>
        <w:t>72</w:t>
      </w:r>
      <w:r w:rsidR="00822BAB" w:rsidRPr="00822BAB">
        <w:rPr>
          <w:rFonts w:ascii="Times New Roman" w:hAnsi="Times New Roman" w:cs="Times New Roman"/>
          <w:sz w:val="28"/>
          <w:szCs w:val="28"/>
          <w:u w:val="single"/>
          <w:lang w:val="ru-RU"/>
        </w:rPr>
        <w:t>-п</w:t>
      </w:r>
    </w:p>
    <w:p w:rsidR="00711749" w:rsidRDefault="00711749" w:rsidP="00822BAB">
      <w:pPr>
        <w:pStyle w:val="FR1"/>
        <w:ind w:right="283"/>
        <w:jc w:val="center"/>
        <w:rPr>
          <w:rFonts w:ascii="Times New Roman" w:hAnsi="Times New Roman" w:cs="Times New Roman"/>
          <w:b/>
          <w:sz w:val="28"/>
          <w:szCs w:val="28"/>
          <w:lang w:val="ru-RU"/>
        </w:rPr>
      </w:pPr>
    </w:p>
    <w:p w:rsidR="00822BAB" w:rsidRPr="00730C7A" w:rsidRDefault="00822BAB" w:rsidP="00822BAB">
      <w:pPr>
        <w:pStyle w:val="FR1"/>
        <w:ind w:right="283"/>
        <w:jc w:val="center"/>
        <w:rPr>
          <w:rFonts w:ascii="Times New Roman" w:hAnsi="Times New Roman" w:cs="Times New Roman"/>
          <w:b/>
          <w:sz w:val="28"/>
          <w:szCs w:val="28"/>
          <w:lang w:val="ru-RU"/>
        </w:rPr>
      </w:pPr>
      <w:r w:rsidRPr="00730C7A">
        <w:rPr>
          <w:rFonts w:ascii="Times New Roman" w:hAnsi="Times New Roman" w:cs="Times New Roman"/>
          <w:b/>
          <w:sz w:val="28"/>
          <w:szCs w:val="28"/>
          <w:lang w:val="ru-RU"/>
        </w:rPr>
        <w:t>План</w:t>
      </w:r>
    </w:p>
    <w:p w:rsidR="00822BAB" w:rsidRPr="00730C7A" w:rsidRDefault="00822BAB" w:rsidP="00822BAB">
      <w:pPr>
        <w:pStyle w:val="FR1"/>
        <w:ind w:right="283"/>
        <w:jc w:val="center"/>
        <w:rPr>
          <w:rFonts w:ascii="Times New Roman" w:hAnsi="Times New Roman" w:cs="Times New Roman"/>
          <w:b/>
          <w:sz w:val="28"/>
          <w:szCs w:val="28"/>
          <w:lang w:val="ru-RU"/>
        </w:rPr>
      </w:pPr>
      <w:r w:rsidRPr="00730C7A">
        <w:rPr>
          <w:rFonts w:ascii="Times New Roman" w:hAnsi="Times New Roman" w:cs="Times New Roman"/>
          <w:b/>
          <w:sz w:val="28"/>
          <w:szCs w:val="28"/>
          <w:lang w:val="ru-RU"/>
        </w:rPr>
        <w:t xml:space="preserve">мероприятий по проведению месячника безопасности на водных объектах в период с </w:t>
      </w:r>
      <w:r w:rsidR="00C74CB5">
        <w:rPr>
          <w:rFonts w:ascii="Times New Roman" w:hAnsi="Times New Roman" w:cs="Times New Roman"/>
          <w:b/>
          <w:sz w:val="28"/>
          <w:szCs w:val="28"/>
          <w:lang w:val="ru-RU"/>
        </w:rPr>
        <w:t>1 ноября 2019 года по 31 марта 2020</w:t>
      </w:r>
      <w:r w:rsidRPr="00730C7A">
        <w:rPr>
          <w:rFonts w:ascii="Times New Roman" w:hAnsi="Times New Roman" w:cs="Times New Roman"/>
          <w:b/>
          <w:sz w:val="28"/>
          <w:szCs w:val="28"/>
          <w:lang w:val="ru-RU"/>
        </w:rPr>
        <w:t xml:space="preserve"> года на территории муниципального образования Калининский сельсовет</w:t>
      </w:r>
    </w:p>
    <w:p w:rsidR="00822BAB" w:rsidRPr="00822BAB" w:rsidRDefault="00822BAB" w:rsidP="00822BAB">
      <w:pPr>
        <w:pStyle w:val="FR1"/>
        <w:ind w:right="283"/>
        <w:jc w:val="center"/>
        <w:rPr>
          <w:rFonts w:ascii="Times New Roman" w:hAnsi="Times New Roman" w:cs="Times New Roman"/>
          <w:b/>
          <w:bCs/>
          <w:sz w:val="28"/>
          <w:szCs w:val="28"/>
          <w:lang w:val="ru-RU"/>
        </w:rPr>
      </w:pPr>
    </w:p>
    <w:tbl>
      <w:tblPr>
        <w:tblW w:w="9627" w:type="dxa"/>
        <w:tblInd w:w="-10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600"/>
        <w:gridCol w:w="4859"/>
        <w:gridCol w:w="2268"/>
        <w:gridCol w:w="1900"/>
      </w:tblGrid>
      <w:tr w:rsidR="00822BAB" w:rsidRPr="00822BAB" w:rsidTr="00711749">
        <w:trPr>
          <w:cantSplit/>
          <w:tblHeader/>
        </w:trPr>
        <w:tc>
          <w:tcPr>
            <w:tcW w:w="600" w:type="dxa"/>
            <w:tcBorders>
              <w:bottom w:val="nil"/>
            </w:tcBorders>
          </w:tcPr>
          <w:p w:rsidR="00822BAB" w:rsidRPr="00822BAB" w:rsidRDefault="00822BAB" w:rsidP="00710FF2">
            <w:pPr>
              <w:pStyle w:val="a4"/>
              <w:keepNext/>
              <w:rPr>
                <w:rFonts w:ascii="Times New Roman" w:hAnsi="Times New Roman"/>
                <w:b/>
                <w:bCs/>
              </w:rPr>
            </w:pPr>
            <w:r w:rsidRPr="00822BAB">
              <w:rPr>
                <w:rFonts w:ascii="Times New Roman" w:hAnsi="Times New Roman"/>
              </w:rPr>
              <w:t>№</w:t>
            </w:r>
          </w:p>
          <w:p w:rsidR="00822BAB" w:rsidRPr="00822BAB" w:rsidRDefault="00822BAB" w:rsidP="00710FF2">
            <w:pPr>
              <w:pStyle w:val="a4"/>
              <w:keepNext/>
              <w:rPr>
                <w:rFonts w:ascii="Times New Roman" w:hAnsi="Times New Roman"/>
                <w:b/>
                <w:bCs/>
              </w:rPr>
            </w:pPr>
            <w:r w:rsidRPr="00822BAB">
              <w:rPr>
                <w:rFonts w:ascii="Times New Roman" w:hAnsi="Times New Roman"/>
              </w:rPr>
              <w:t>п/п</w:t>
            </w:r>
          </w:p>
        </w:tc>
        <w:tc>
          <w:tcPr>
            <w:tcW w:w="4859" w:type="dxa"/>
            <w:tcBorders>
              <w:bottom w:val="nil"/>
            </w:tcBorders>
          </w:tcPr>
          <w:p w:rsidR="00822BAB" w:rsidRPr="00822BAB" w:rsidRDefault="00822BAB" w:rsidP="00710FF2">
            <w:pPr>
              <w:pStyle w:val="a4"/>
              <w:keepNext/>
              <w:rPr>
                <w:rFonts w:ascii="Times New Roman" w:hAnsi="Times New Roman"/>
                <w:b/>
                <w:bCs/>
              </w:rPr>
            </w:pPr>
            <w:r w:rsidRPr="00822BAB">
              <w:rPr>
                <w:rFonts w:ascii="Times New Roman" w:hAnsi="Times New Roman"/>
              </w:rPr>
              <w:t>Наименование мероприятия</w:t>
            </w:r>
          </w:p>
        </w:tc>
        <w:tc>
          <w:tcPr>
            <w:tcW w:w="2268" w:type="dxa"/>
            <w:tcBorders>
              <w:bottom w:val="nil"/>
            </w:tcBorders>
          </w:tcPr>
          <w:p w:rsidR="00822BAB" w:rsidRPr="00822BAB" w:rsidRDefault="00822BAB" w:rsidP="00710FF2">
            <w:pPr>
              <w:pStyle w:val="a4"/>
              <w:keepNext/>
              <w:rPr>
                <w:rFonts w:ascii="Times New Roman" w:hAnsi="Times New Roman"/>
                <w:b/>
                <w:bCs/>
              </w:rPr>
            </w:pPr>
            <w:r w:rsidRPr="00822BAB">
              <w:rPr>
                <w:rFonts w:ascii="Times New Roman" w:hAnsi="Times New Roman"/>
              </w:rPr>
              <w:t>Ответственные за исполнение</w:t>
            </w:r>
          </w:p>
        </w:tc>
        <w:tc>
          <w:tcPr>
            <w:tcW w:w="1900" w:type="dxa"/>
            <w:tcBorders>
              <w:bottom w:val="nil"/>
            </w:tcBorders>
          </w:tcPr>
          <w:p w:rsidR="00822BAB" w:rsidRPr="00822BAB" w:rsidRDefault="00822BAB" w:rsidP="00710FF2">
            <w:pPr>
              <w:pStyle w:val="a4"/>
              <w:keepNext/>
              <w:rPr>
                <w:rFonts w:ascii="Times New Roman" w:hAnsi="Times New Roman"/>
                <w:b/>
                <w:bCs/>
              </w:rPr>
            </w:pPr>
            <w:r w:rsidRPr="00822BAB">
              <w:rPr>
                <w:rFonts w:ascii="Times New Roman" w:hAnsi="Times New Roman"/>
              </w:rPr>
              <w:t xml:space="preserve">Срок </w:t>
            </w:r>
            <w:r w:rsidRPr="00822BAB">
              <w:rPr>
                <w:rFonts w:ascii="Times New Roman" w:hAnsi="Times New Roman"/>
              </w:rPr>
              <w:br/>
              <w:t>исполнения</w:t>
            </w:r>
          </w:p>
        </w:tc>
      </w:tr>
      <w:tr w:rsidR="00822BAB" w:rsidRPr="00822BAB" w:rsidTr="00711749">
        <w:tblPrEx>
          <w:tblBorders>
            <w:bottom w:val="single" w:sz="4" w:space="0" w:color="auto"/>
          </w:tblBorders>
        </w:tblPrEx>
        <w:trPr>
          <w:cantSplit/>
          <w:tblHeader/>
        </w:trPr>
        <w:tc>
          <w:tcPr>
            <w:tcW w:w="600" w:type="dxa"/>
          </w:tcPr>
          <w:p w:rsidR="00822BAB" w:rsidRPr="00822BAB" w:rsidRDefault="00822BAB" w:rsidP="00710FF2">
            <w:pPr>
              <w:pStyle w:val="a4"/>
              <w:keepNext/>
              <w:rPr>
                <w:rFonts w:ascii="Times New Roman" w:hAnsi="Times New Roman"/>
                <w:b/>
                <w:bCs/>
              </w:rPr>
            </w:pPr>
            <w:r w:rsidRPr="00822BAB">
              <w:rPr>
                <w:rFonts w:ascii="Times New Roman" w:hAnsi="Times New Roman"/>
              </w:rPr>
              <w:t>1</w:t>
            </w:r>
          </w:p>
        </w:tc>
        <w:tc>
          <w:tcPr>
            <w:tcW w:w="4859" w:type="dxa"/>
          </w:tcPr>
          <w:p w:rsidR="00822BAB" w:rsidRPr="00822BAB" w:rsidRDefault="00822BAB" w:rsidP="00710FF2">
            <w:pPr>
              <w:pStyle w:val="a4"/>
              <w:keepNext/>
              <w:rPr>
                <w:rFonts w:ascii="Times New Roman" w:hAnsi="Times New Roman"/>
                <w:b/>
                <w:bCs/>
              </w:rPr>
            </w:pPr>
            <w:r w:rsidRPr="00822BAB">
              <w:rPr>
                <w:rFonts w:ascii="Times New Roman" w:hAnsi="Times New Roman"/>
              </w:rPr>
              <w:t>2</w:t>
            </w:r>
          </w:p>
        </w:tc>
        <w:tc>
          <w:tcPr>
            <w:tcW w:w="2268" w:type="dxa"/>
          </w:tcPr>
          <w:p w:rsidR="00822BAB" w:rsidRPr="00822BAB" w:rsidRDefault="00822BAB" w:rsidP="00710FF2">
            <w:pPr>
              <w:pStyle w:val="a4"/>
              <w:keepNext/>
              <w:rPr>
                <w:rFonts w:ascii="Times New Roman" w:hAnsi="Times New Roman"/>
                <w:b/>
                <w:bCs/>
              </w:rPr>
            </w:pPr>
            <w:r w:rsidRPr="00822BAB">
              <w:rPr>
                <w:rFonts w:ascii="Times New Roman" w:hAnsi="Times New Roman"/>
              </w:rPr>
              <w:t>3</w:t>
            </w:r>
          </w:p>
        </w:tc>
        <w:tc>
          <w:tcPr>
            <w:tcW w:w="1900" w:type="dxa"/>
          </w:tcPr>
          <w:p w:rsidR="00822BAB" w:rsidRPr="00822BAB" w:rsidRDefault="00822BAB" w:rsidP="00710FF2">
            <w:pPr>
              <w:pStyle w:val="a4"/>
              <w:keepNext/>
              <w:rPr>
                <w:rFonts w:ascii="Times New Roman" w:hAnsi="Times New Roman"/>
                <w:b/>
                <w:bCs/>
              </w:rPr>
            </w:pPr>
            <w:r w:rsidRPr="00822BAB">
              <w:rPr>
                <w:rFonts w:ascii="Times New Roman" w:hAnsi="Times New Roman"/>
              </w:rPr>
              <w:t>4</w:t>
            </w:r>
          </w:p>
        </w:tc>
      </w:tr>
      <w:tr w:rsidR="00822BAB" w:rsidRPr="00822BAB" w:rsidTr="00711749">
        <w:tblPrEx>
          <w:tblBorders>
            <w:bottom w:val="single" w:sz="4" w:space="0" w:color="auto"/>
          </w:tblBorders>
        </w:tblPrEx>
        <w:tc>
          <w:tcPr>
            <w:tcW w:w="600" w:type="dxa"/>
          </w:tcPr>
          <w:p w:rsidR="00822BAB" w:rsidRPr="00822BAB" w:rsidRDefault="00822BAB" w:rsidP="00710FF2">
            <w:pPr>
              <w:pStyle w:val="a4"/>
              <w:keepNext/>
              <w:numPr>
                <w:ilvl w:val="0"/>
                <w:numId w:val="2"/>
              </w:numPr>
              <w:ind w:left="0" w:firstLine="0"/>
              <w:rPr>
                <w:rFonts w:ascii="Times New Roman" w:hAnsi="Times New Roman"/>
                <w:b/>
                <w:bCs/>
              </w:rPr>
            </w:pPr>
          </w:p>
        </w:tc>
        <w:tc>
          <w:tcPr>
            <w:tcW w:w="4859" w:type="dxa"/>
          </w:tcPr>
          <w:p w:rsidR="00822BAB" w:rsidRPr="00822BAB" w:rsidRDefault="00822BAB" w:rsidP="00847573">
            <w:pPr>
              <w:pStyle w:val="a4"/>
              <w:keepNext/>
              <w:jc w:val="both"/>
              <w:rPr>
                <w:rFonts w:ascii="Times New Roman" w:hAnsi="Times New Roman"/>
                <w:b/>
                <w:bCs/>
                <w:lang w:val="ru-RU"/>
              </w:rPr>
            </w:pPr>
            <w:r w:rsidRPr="00822BAB">
              <w:rPr>
                <w:rFonts w:ascii="Times New Roman" w:hAnsi="Times New Roman"/>
                <w:lang w:val="ru-RU"/>
              </w:rPr>
              <w:t xml:space="preserve">Разработка и утверждение плана проведения месячника безопасности на водных объектах в период с </w:t>
            </w:r>
            <w:r w:rsidR="00847573">
              <w:rPr>
                <w:rFonts w:ascii="Times New Roman" w:hAnsi="Times New Roman"/>
                <w:lang w:val="ru-RU"/>
              </w:rPr>
              <w:t>1</w:t>
            </w:r>
            <w:r w:rsidR="00D5735B">
              <w:rPr>
                <w:rFonts w:ascii="Times New Roman" w:hAnsi="Times New Roman"/>
                <w:lang w:val="ru-RU"/>
              </w:rPr>
              <w:t xml:space="preserve"> ноября</w:t>
            </w:r>
            <w:r w:rsidR="00847573">
              <w:rPr>
                <w:rFonts w:ascii="Times New Roman" w:hAnsi="Times New Roman"/>
                <w:lang w:val="ru-RU"/>
              </w:rPr>
              <w:t xml:space="preserve"> 2019 по 31</w:t>
            </w:r>
            <w:r w:rsidR="00D5735B">
              <w:rPr>
                <w:rFonts w:ascii="Times New Roman" w:hAnsi="Times New Roman"/>
                <w:lang w:val="ru-RU"/>
              </w:rPr>
              <w:t xml:space="preserve"> </w:t>
            </w:r>
            <w:r w:rsidR="00847573">
              <w:rPr>
                <w:rFonts w:ascii="Times New Roman" w:hAnsi="Times New Roman"/>
                <w:lang w:val="ru-RU"/>
              </w:rPr>
              <w:t>марта 2020</w:t>
            </w:r>
            <w:r w:rsidRPr="00822BAB">
              <w:rPr>
                <w:rFonts w:ascii="Times New Roman" w:hAnsi="Times New Roman"/>
                <w:lang w:val="ru-RU"/>
              </w:rPr>
              <w:t xml:space="preserve"> года</w:t>
            </w:r>
          </w:p>
        </w:tc>
        <w:tc>
          <w:tcPr>
            <w:tcW w:w="2268" w:type="dxa"/>
          </w:tcPr>
          <w:p w:rsidR="00822BAB" w:rsidRPr="00822BAB" w:rsidRDefault="00822BAB" w:rsidP="00D959C8">
            <w:pPr>
              <w:pStyle w:val="a4"/>
              <w:keepNext/>
              <w:jc w:val="both"/>
              <w:rPr>
                <w:rFonts w:ascii="Times New Roman" w:hAnsi="Times New Roman"/>
                <w:b/>
                <w:bCs/>
                <w:lang w:val="ru-RU"/>
              </w:rPr>
            </w:pPr>
            <w:r w:rsidRPr="00822BAB">
              <w:rPr>
                <w:rFonts w:ascii="Times New Roman" w:hAnsi="Times New Roman"/>
                <w:lang w:val="ru-RU"/>
              </w:rPr>
              <w:t>глав</w:t>
            </w:r>
            <w:r>
              <w:rPr>
                <w:rFonts w:ascii="Times New Roman" w:hAnsi="Times New Roman"/>
                <w:lang w:val="ru-RU"/>
              </w:rPr>
              <w:t>а</w:t>
            </w:r>
            <w:r w:rsidRPr="00822BAB">
              <w:rPr>
                <w:rFonts w:ascii="Times New Roman" w:hAnsi="Times New Roman"/>
                <w:lang w:val="ru-RU"/>
              </w:rPr>
              <w:t xml:space="preserve"> муниципальн</w:t>
            </w:r>
            <w:r>
              <w:rPr>
                <w:rFonts w:ascii="Times New Roman" w:hAnsi="Times New Roman"/>
                <w:lang w:val="ru-RU"/>
              </w:rPr>
              <w:t>ого</w:t>
            </w:r>
            <w:r w:rsidRPr="00822BAB">
              <w:rPr>
                <w:rFonts w:ascii="Times New Roman" w:hAnsi="Times New Roman"/>
                <w:lang w:val="ru-RU"/>
              </w:rPr>
              <w:t xml:space="preserve"> образовани</w:t>
            </w:r>
            <w:r>
              <w:rPr>
                <w:rFonts w:ascii="Times New Roman" w:hAnsi="Times New Roman"/>
                <w:lang w:val="ru-RU"/>
              </w:rPr>
              <w:t>я</w:t>
            </w:r>
            <w:r w:rsidRPr="00822BAB">
              <w:rPr>
                <w:rFonts w:ascii="Times New Roman" w:hAnsi="Times New Roman"/>
                <w:lang w:val="ru-RU"/>
              </w:rPr>
              <w:t xml:space="preserve"> </w:t>
            </w:r>
            <w:r w:rsidR="00D959C8">
              <w:rPr>
                <w:rFonts w:ascii="Times New Roman" w:hAnsi="Times New Roman"/>
                <w:lang w:val="ru-RU"/>
              </w:rPr>
              <w:t>Калининский</w:t>
            </w:r>
            <w:r>
              <w:rPr>
                <w:rFonts w:ascii="Times New Roman" w:hAnsi="Times New Roman"/>
                <w:lang w:val="ru-RU"/>
              </w:rPr>
              <w:t xml:space="preserve"> сельсовет</w:t>
            </w:r>
          </w:p>
        </w:tc>
        <w:tc>
          <w:tcPr>
            <w:tcW w:w="1900" w:type="dxa"/>
          </w:tcPr>
          <w:p w:rsidR="00822BAB" w:rsidRPr="00847573" w:rsidRDefault="00822BAB" w:rsidP="00847573">
            <w:pPr>
              <w:pStyle w:val="a4"/>
              <w:keepNext/>
              <w:rPr>
                <w:rFonts w:ascii="Times New Roman" w:hAnsi="Times New Roman"/>
                <w:b/>
                <w:bCs/>
                <w:lang w:val="ru-RU"/>
              </w:rPr>
            </w:pPr>
            <w:r w:rsidRPr="00822BAB">
              <w:rPr>
                <w:rFonts w:ascii="Times New Roman" w:hAnsi="Times New Roman"/>
              </w:rPr>
              <w:t xml:space="preserve">до </w:t>
            </w:r>
            <w:r w:rsidR="00847573">
              <w:rPr>
                <w:rFonts w:ascii="Times New Roman" w:hAnsi="Times New Roman"/>
                <w:lang w:val="ru-RU"/>
              </w:rPr>
              <w:t>01.11.2019</w:t>
            </w:r>
          </w:p>
        </w:tc>
      </w:tr>
      <w:tr w:rsidR="00822BAB" w:rsidRPr="00822BAB" w:rsidTr="00711749">
        <w:tblPrEx>
          <w:tblBorders>
            <w:bottom w:val="single" w:sz="4" w:space="0" w:color="auto"/>
          </w:tblBorders>
        </w:tblPrEx>
        <w:tc>
          <w:tcPr>
            <w:tcW w:w="600" w:type="dxa"/>
          </w:tcPr>
          <w:p w:rsidR="00822BAB" w:rsidRPr="00822BAB" w:rsidRDefault="00822BAB" w:rsidP="00710FF2">
            <w:pPr>
              <w:pStyle w:val="a4"/>
              <w:keepNext/>
              <w:numPr>
                <w:ilvl w:val="0"/>
                <w:numId w:val="2"/>
              </w:numPr>
              <w:ind w:left="0" w:firstLine="0"/>
              <w:rPr>
                <w:rFonts w:ascii="Times New Roman" w:hAnsi="Times New Roman"/>
                <w:b/>
                <w:bCs/>
              </w:rPr>
            </w:pPr>
          </w:p>
        </w:tc>
        <w:tc>
          <w:tcPr>
            <w:tcW w:w="4859" w:type="dxa"/>
          </w:tcPr>
          <w:p w:rsidR="00822BAB" w:rsidRPr="00822BAB" w:rsidRDefault="00822BAB" w:rsidP="00822BAB">
            <w:pPr>
              <w:pStyle w:val="a4"/>
              <w:keepNext/>
              <w:jc w:val="both"/>
              <w:rPr>
                <w:rFonts w:ascii="Times New Roman" w:hAnsi="Times New Roman"/>
                <w:b/>
                <w:bCs/>
                <w:lang w:val="ru-RU"/>
              </w:rPr>
            </w:pPr>
            <w:r w:rsidRPr="00822BAB">
              <w:rPr>
                <w:rFonts w:ascii="Times New Roman" w:hAnsi="Times New Roman"/>
                <w:lang w:val="ru-RU"/>
              </w:rPr>
              <w:t xml:space="preserve">Активизация работы с населением по пропаганде знаний безопасности на водных объектах (проведение разъяснительной работы </w:t>
            </w:r>
            <w:r>
              <w:rPr>
                <w:rFonts w:ascii="Times New Roman" w:hAnsi="Times New Roman"/>
                <w:lang w:val="ru-RU"/>
              </w:rPr>
              <w:t>в форме беседы с населением</w:t>
            </w:r>
            <w:r w:rsidRPr="00822BAB">
              <w:rPr>
                <w:rFonts w:ascii="Times New Roman" w:hAnsi="Times New Roman"/>
                <w:lang w:val="ru-RU"/>
              </w:rPr>
              <w:t xml:space="preserve">, </w:t>
            </w:r>
            <w:r>
              <w:rPr>
                <w:rFonts w:ascii="Times New Roman" w:hAnsi="Times New Roman"/>
                <w:lang w:val="ru-RU"/>
              </w:rPr>
              <w:t xml:space="preserve">путём подворных обходов и др., </w:t>
            </w:r>
            <w:r w:rsidRPr="00822BAB">
              <w:rPr>
                <w:rFonts w:ascii="Times New Roman" w:hAnsi="Times New Roman"/>
                <w:lang w:val="ru-RU"/>
              </w:rPr>
              <w:t xml:space="preserve">размещения </w:t>
            </w:r>
            <w:r>
              <w:rPr>
                <w:rFonts w:ascii="Times New Roman" w:hAnsi="Times New Roman"/>
                <w:lang w:val="ru-RU"/>
              </w:rPr>
              <w:t>на досках обнародования</w:t>
            </w:r>
            <w:r w:rsidRPr="00822BAB">
              <w:rPr>
                <w:rFonts w:ascii="Times New Roman" w:hAnsi="Times New Roman"/>
                <w:lang w:val="ru-RU"/>
              </w:rPr>
              <w:t xml:space="preserve"> информации материалов по безопасности на водных объектах, информирования посредством громкоговорящих систем оповещения)</w:t>
            </w:r>
          </w:p>
        </w:tc>
        <w:tc>
          <w:tcPr>
            <w:tcW w:w="2268" w:type="dxa"/>
          </w:tcPr>
          <w:p w:rsidR="00D959C8" w:rsidRPr="00F21C7E" w:rsidRDefault="00A603CC" w:rsidP="00710FF2">
            <w:pPr>
              <w:pStyle w:val="a4"/>
              <w:keepNext/>
              <w:jc w:val="both"/>
              <w:rPr>
                <w:rFonts w:ascii="Times New Roman" w:hAnsi="Times New Roman"/>
                <w:lang w:val="ru-RU"/>
              </w:rPr>
            </w:pPr>
            <w:r w:rsidRPr="00F21C7E">
              <w:rPr>
                <w:rFonts w:ascii="Times New Roman" w:hAnsi="Times New Roman"/>
                <w:lang w:val="ru-RU"/>
              </w:rPr>
              <w:t>участники оперативно-профилактической  рабочей группы,  клуб</w:t>
            </w:r>
            <w:r w:rsidR="00D959C8" w:rsidRPr="00F21C7E">
              <w:rPr>
                <w:rFonts w:ascii="Times New Roman" w:hAnsi="Times New Roman"/>
                <w:lang w:val="ru-RU"/>
              </w:rPr>
              <w:t>ные работники (по согласованию)</w:t>
            </w:r>
          </w:p>
          <w:p w:rsidR="00822BAB" w:rsidRPr="00F21C7E" w:rsidRDefault="00A603CC" w:rsidP="00710FF2">
            <w:pPr>
              <w:pStyle w:val="a4"/>
              <w:keepNext/>
              <w:jc w:val="both"/>
              <w:rPr>
                <w:rFonts w:ascii="Times New Roman" w:hAnsi="Times New Roman"/>
                <w:b/>
                <w:bCs/>
                <w:lang w:val="ru-RU"/>
              </w:rPr>
            </w:pPr>
            <w:r w:rsidRPr="00F21C7E">
              <w:rPr>
                <w:rFonts w:ascii="Times New Roman" w:hAnsi="Times New Roman"/>
                <w:lang w:val="ru-RU"/>
              </w:rPr>
              <w:t>работники администрации</w:t>
            </w:r>
          </w:p>
        </w:tc>
        <w:tc>
          <w:tcPr>
            <w:tcW w:w="1900" w:type="dxa"/>
          </w:tcPr>
          <w:p w:rsidR="00822BAB" w:rsidRPr="00822BAB" w:rsidRDefault="00F21C7E" w:rsidP="00710FF2">
            <w:pPr>
              <w:pStyle w:val="a4"/>
              <w:keepNext/>
              <w:rPr>
                <w:rFonts w:ascii="Times New Roman" w:hAnsi="Times New Roman"/>
                <w:b/>
                <w:bCs/>
                <w:lang w:val="ru-RU"/>
              </w:rPr>
            </w:pPr>
            <w:r>
              <w:rPr>
                <w:rFonts w:ascii="Times New Roman" w:hAnsi="Times New Roman"/>
                <w:lang w:val="ru-RU"/>
              </w:rPr>
              <w:t>весь период</w:t>
            </w:r>
          </w:p>
        </w:tc>
      </w:tr>
      <w:tr w:rsidR="00A603CC" w:rsidRPr="00822BAB" w:rsidTr="00711749">
        <w:tblPrEx>
          <w:tblBorders>
            <w:bottom w:val="single" w:sz="4" w:space="0" w:color="auto"/>
          </w:tblBorders>
        </w:tblPrEx>
        <w:trPr>
          <w:trHeight w:val="478"/>
        </w:trPr>
        <w:tc>
          <w:tcPr>
            <w:tcW w:w="600" w:type="dxa"/>
          </w:tcPr>
          <w:p w:rsidR="00A603CC" w:rsidRPr="00822BAB" w:rsidRDefault="00A603CC" w:rsidP="00710FF2">
            <w:pPr>
              <w:pStyle w:val="a4"/>
              <w:keepNext/>
              <w:numPr>
                <w:ilvl w:val="0"/>
                <w:numId w:val="2"/>
              </w:numPr>
              <w:ind w:left="0" w:firstLine="0"/>
              <w:rPr>
                <w:rFonts w:ascii="Times New Roman" w:hAnsi="Times New Roman"/>
                <w:b/>
                <w:bCs/>
              </w:rPr>
            </w:pPr>
          </w:p>
        </w:tc>
        <w:tc>
          <w:tcPr>
            <w:tcW w:w="4859" w:type="dxa"/>
          </w:tcPr>
          <w:p w:rsidR="00711749" w:rsidRPr="00711749" w:rsidRDefault="00A603CC" w:rsidP="00A603CC">
            <w:pPr>
              <w:pStyle w:val="a4"/>
              <w:keepNext/>
              <w:jc w:val="both"/>
              <w:rPr>
                <w:rFonts w:ascii="Times New Roman" w:hAnsi="Times New Roman"/>
                <w:b/>
                <w:bCs/>
                <w:lang w:val="ru-RU"/>
              </w:rPr>
            </w:pPr>
            <w:r w:rsidRPr="00711749">
              <w:rPr>
                <w:rFonts w:ascii="Times New Roman" w:hAnsi="Times New Roman"/>
                <w:lang w:val="ru-RU"/>
              </w:rPr>
              <w:t xml:space="preserve">Организация </w:t>
            </w:r>
            <w:r w:rsidR="00711749" w:rsidRPr="00711749">
              <w:rPr>
                <w:rFonts w:ascii="Times New Roman" w:hAnsi="Times New Roman"/>
                <w:color w:val="000000"/>
                <w:lang w:val="ru-RU"/>
              </w:rPr>
              <w:t>в образовательных учреждениях поселения проведение занятий и разъяснительной работы с учащимися об опасности выхода на тонкий лед и правилах поведения на льду</w:t>
            </w:r>
          </w:p>
          <w:p w:rsidR="00A603CC" w:rsidRPr="00711749" w:rsidRDefault="00A603CC" w:rsidP="00711749">
            <w:pPr>
              <w:rPr>
                <w:rFonts w:ascii="Times New Roman" w:hAnsi="Times New Roman" w:cs="Times New Roman"/>
                <w:lang w:val="ru-RU"/>
              </w:rPr>
            </w:pPr>
          </w:p>
        </w:tc>
        <w:tc>
          <w:tcPr>
            <w:tcW w:w="2268" w:type="dxa"/>
          </w:tcPr>
          <w:p w:rsidR="00A603CC" w:rsidRPr="00A603CC" w:rsidRDefault="00D959C8" w:rsidP="00711749">
            <w:pPr>
              <w:pStyle w:val="a4"/>
              <w:keepNext/>
              <w:jc w:val="left"/>
              <w:rPr>
                <w:rFonts w:ascii="Times New Roman" w:hAnsi="Times New Roman"/>
                <w:b/>
                <w:bCs/>
                <w:lang w:val="ru-RU"/>
              </w:rPr>
            </w:pPr>
            <w:r>
              <w:rPr>
                <w:rFonts w:ascii="Times New Roman" w:hAnsi="Times New Roman"/>
                <w:lang w:val="ru-RU"/>
              </w:rPr>
              <w:t>директора</w:t>
            </w:r>
            <w:r w:rsidR="00711749">
              <w:rPr>
                <w:rFonts w:ascii="Times New Roman" w:hAnsi="Times New Roman"/>
                <w:lang w:val="ru-RU"/>
              </w:rPr>
              <w:t xml:space="preserve"> </w:t>
            </w:r>
            <w:r w:rsidR="00730C7A">
              <w:rPr>
                <w:rFonts w:ascii="Times New Roman" w:hAnsi="Times New Roman"/>
                <w:lang w:val="ru-RU"/>
              </w:rPr>
              <w:t>(по согласованию)</w:t>
            </w:r>
            <w:r>
              <w:rPr>
                <w:rFonts w:ascii="Times New Roman" w:hAnsi="Times New Roman"/>
                <w:lang w:val="ru-RU"/>
              </w:rPr>
              <w:t>: Калининской СОШ; Прокуроновской ООШ; Кандалинцевской ООШ; Коммунарской НОШ</w:t>
            </w:r>
          </w:p>
        </w:tc>
        <w:tc>
          <w:tcPr>
            <w:tcW w:w="1900" w:type="dxa"/>
          </w:tcPr>
          <w:p w:rsidR="00A603CC" w:rsidRPr="00A603CC" w:rsidRDefault="00A603CC" w:rsidP="00710FF2">
            <w:pPr>
              <w:pStyle w:val="a4"/>
              <w:keepNext/>
              <w:rPr>
                <w:rFonts w:ascii="Times New Roman" w:hAnsi="Times New Roman"/>
                <w:b/>
                <w:bCs/>
              </w:rPr>
            </w:pPr>
            <w:r w:rsidRPr="00A603CC">
              <w:rPr>
                <w:rFonts w:ascii="Times New Roman" w:hAnsi="Times New Roman"/>
              </w:rPr>
              <w:t>в период проведения месячника</w:t>
            </w:r>
          </w:p>
        </w:tc>
      </w:tr>
      <w:tr w:rsidR="00822BAB" w:rsidRPr="00D959C8" w:rsidTr="00711749">
        <w:tblPrEx>
          <w:tblBorders>
            <w:bottom w:val="single" w:sz="4" w:space="0" w:color="auto"/>
          </w:tblBorders>
        </w:tblPrEx>
        <w:tc>
          <w:tcPr>
            <w:tcW w:w="600" w:type="dxa"/>
          </w:tcPr>
          <w:p w:rsidR="00822BAB" w:rsidRPr="00822BAB" w:rsidRDefault="00822BAB" w:rsidP="00710FF2">
            <w:pPr>
              <w:pStyle w:val="a4"/>
              <w:keepNext/>
              <w:numPr>
                <w:ilvl w:val="0"/>
                <w:numId w:val="2"/>
              </w:numPr>
              <w:ind w:left="0" w:firstLine="0"/>
              <w:rPr>
                <w:rFonts w:ascii="Times New Roman" w:hAnsi="Times New Roman"/>
                <w:b/>
                <w:bCs/>
              </w:rPr>
            </w:pPr>
          </w:p>
        </w:tc>
        <w:tc>
          <w:tcPr>
            <w:tcW w:w="4859" w:type="dxa"/>
          </w:tcPr>
          <w:p w:rsidR="00D959C8" w:rsidRPr="00D959C8" w:rsidRDefault="00D959C8" w:rsidP="00D959C8">
            <w:pPr>
              <w:tabs>
                <w:tab w:val="left" w:pos="0"/>
              </w:tabs>
              <w:ind w:firstLine="73"/>
              <w:jc w:val="both"/>
              <w:rPr>
                <w:rFonts w:ascii="Times New Roman" w:hAnsi="Times New Roman" w:cs="Times New Roman"/>
                <w:lang w:val="ru-RU"/>
              </w:rPr>
            </w:pPr>
            <w:r w:rsidRPr="00D959C8">
              <w:rPr>
                <w:rFonts w:ascii="Times New Roman" w:hAnsi="Times New Roman" w:cs="Times New Roman"/>
                <w:lang w:val="ru-RU"/>
              </w:rPr>
              <w:t>Обеспечить оперативный обмен информацией по вопросам безопасности на водных объектах района. О каждом случае гибели на воде незамедлительно сообщать в ЕДДС муниципального образования Ташлинский район.</w:t>
            </w:r>
          </w:p>
          <w:p w:rsidR="00822BAB" w:rsidRPr="00D959C8" w:rsidRDefault="00822BAB" w:rsidP="00710FF2">
            <w:pPr>
              <w:pStyle w:val="a4"/>
              <w:keepNext/>
              <w:jc w:val="both"/>
              <w:rPr>
                <w:rFonts w:ascii="Times New Roman" w:hAnsi="Times New Roman"/>
                <w:b/>
                <w:bCs/>
                <w:lang w:val="ru-RU"/>
              </w:rPr>
            </w:pPr>
          </w:p>
        </w:tc>
        <w:tc>
          <w:tcPr>
            <w:tcW w:w="2268" w:type="dxa"/>
          </w:tcPr>
          <w:p w:rsidR="00822BAB" w:rsidRPr="00D959C8" w:rsidRDefault="00D959C8" w:rsidP="00D959C8">
            <w:pPr>
              <w:pStyle w:val="a4"/>
              <w:keepNext/>
              <w:jc w:val="both"/>
              <w:rPr>
                <w:rFonts w:ascii="Times New Roman" w:hAnsi="Times New Roman"/>
                <w:b/>
                <w:bCs/>
                <w:lang w:val="ru-RU"/>
              </w:rPr>
            </w:pPr>
            <w:r w:rsidRPr="00822BAB">
              <w:rPr>
                <w:rFonts w:ascii="Times New Roman" w:hAnsi="Times New Roman"/>
                <w:lang w:val="ru-RU"/>
              </w:rPr>
              <w:t>глав</w:t>
            </w:r>
            <w:r>
              <w:rPr>
                <w:rFonts w:ascii="Times New Roman" w:hAnsi="Times New Roman"/>
                <w:lang w:val="ru-RU"/>
              </w:rPr>
              <w:t>а</w:t>
            </w:r>
            <w:r w:rsidRPr="00822BAB">
              <w:rPr>
                <w:rFonts w:ascii="Times New Roman" w:hAnsi="Times New Roman"/>
                <w:lang w:val="ru-RU"/>
              </w:rPr>
              <w:t xml:space="preserve"> муниципальн</w:t>
            </w:r>
            <w:r>
              <w:rPr>
                <w:rFonts w:ascii="Times New Roman" w:hAnsi="Times New Roman"/>
                <w:lang w:val="ru-RU"/>
              </w:rPr>
              <w:t>ого</w:t>
            </w:r>
            <w:r w:rsidRPr="00822BAB">
              <w:rPr>
                <w:rFonts w:ascii="Times New Roman" w:hAnsi="Times New Roman"/>
                <w:lang w:val="ru-RU"/>
              </w:rPr>
              <w:t xml:space="preserve"> образовани</w:t>
            </w:r>
            <w:r>
              <w:rPr>
                <w:rFonts w:ascii="Times New Roman" w:hAnsi="Times New Roman"/>
                <w:lang w:val="ru-RU"/>
              </w:rPr>
              <w:t>я</w:t>
            </w:r>
            <w:r w:rsidRPr="00822BAB">
              <w:rPr>
                <w:rFonts w:ascii="Times New Roman" w:hAnsi="Times New Roman"/>
                <w:lang w:val="ru-RU"/>
              </w:rPr>
              <w:t xml:space="preserve"> </w:t>
            </w:r>
            <w:r>
              <w:rPr>
                <w:rFonts w:ascii="Times New Roman" w:hAnsi="Times New Roman"/>
                <w:lang w:val="ru-RU"/>
              </w:rPr>
              <w:t>Калининский сельсовет</w:t>
            </w:r>
          </w:p>
        </w:tc>
        <w:tc>
          <w:tcPr>
            <w:tcW w:w="1900" w:type="dxa"/>
          </w:tcPr>
          <w:p w:rsidR="00822BAB" w:rsidRPr="00D959C8" w:rsidRDefault="00D959C8" w:rsidP="00710FF2">
            <w:pPr>
              <w:pStyle w:val="a4"/>
              <w:keepNext/>
              <w:rPr>
                <w:rFonts w:ascii="Times New Roman" w:hAnsi="Times New Roman"/>
                <w:b/>
                <w:bCs/>
                <w:lang w:val="ru-RU"/>
              </w:rPr>
            </w:pPr>
            <w:r w:rsidRPr="00A603CC">
              <w:rPr>
                <w:rFonts w:ascii="Times New Roman" w:hAnsi="Times New Roman"/>
              </w:rPr>
              <w:t>в период проведения месячника</w:t>
            </w:r>
          </w:p>
        </w:tc>
      </w:tr>
    </w:tbl>
    <w:p w:rsidR="00822BAB" w:rsidRDefault="00822BAB" w:rsidP="00822BAB">
      <w:pPr>
        <w:rPr>
          <w:rFonts w:ascii="Times New Roman" w:hAnsi="Times New Roman" w:cs="Times New Roman"/>
          <w:sz w:val="28"/>
          <w:szCs w:val="28"/>
          <w:lang w:val="ru-RU"/>
        </w:rPr>
      </w:pPr>
      <w:r w:rsidRPr="00822BAB">
        <w:rPr>
          <w:rFonts w:ascii="Times New Roman" w:hAnsi="Times New Roman" w:cs="Times New Roman"/>
          <w:sz w:val="28"/>
          <w:szCs w:val="28"/>
          <w:lang w:val="ru-RU"/>
        </w:rPr>
        <w:t xml:space="preserve"> </w:t>
      </w:r>
    </w:p>
    <w:p w:rsidR="00711749" w:rsidRDefault="00711749" w:rsidP="00822BAB">
      <w:pPr>
        <w:rPr>
          <w:rFonts w:ascii="Times New Roman" w:hAnsi="Times New Roman" w:cs="Times New Roman"/>
          <w:sz w:val="28"/>
          <w:szCs w:val="28"/>
          <w:lang w:val="ru-RU"/>
        </w:rPr>
      </w:pPr>
    </w:p>
    <w:p w:rsidR="00711749" w:rsidRDefault="00711749" w:rsidP="00711749">
      <w:pPr>
        <w:tabs>
          <w:tab w:val="left" w:pos="2160"/>
        </w:tabs>
        <w:jc w:val="right"/>
        <w:rPr>
          <w:rFonts w:ascii="Times New Roman" w:hAnsi="Times New Roman" w:cs="Times New Roman"/>
          <w:sz w:val="28"/>
          <w:szCs w:val="28"/>
          <w:lang w:val="ru-RU"/>
        </w:rPr>
      </w:pPr>
    </w:p>
    <w:p w:rsidR="00711749" w:rsidRDefault="00711749" w:rsidP="00711749">
      <w:pPr>
        <w:tabs>
          <w:tab w:val="left" w:pos="2160"/>
        </w:tabs>
        <w:jc w:val="right"/>
        <w:rPr>
          <w:rFonts w:ascii="Times New Roman" w:hAnsi="Times New Roman" w:cs="Times New Roman"/>
          <w:sz w:val="28"/>
          <w:szCs w:val="28"/>
          <w:lang w:val="ru-RU"/>
        </w:rPr>
      </w:pPr>
    </w:p>
    <w:p w:rsidR="00711749" w:rsidRPr="00822BAB" w:rsidRDefault="00711749" w:rsidP="00711749">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lastRenderedPageBreak/>
        <w:t>Приложение</w:t>
      </w:r>
      <w:r>
        <w:rPr>
          <w:rFonts w:ascii="Times New Roman" w:hAnsi="Times New Roman" w:cs="Times New Roman"/>
          <w:sz w:val="28"/>
          <w:szCs w:val="28"/>
          <w:lang w:val="ru-RU"/>
        </w:rPr>
        <w:t xml:space="preserve"> 2</w:t>
      </w:r>
      <w:r w:rsidRPr="00822BAB">
        <w:rPr>
          <w:rFonts w:ascii="Times New Roman" w:hAnsi="Times New Roman" w:cs="Times New Roman"/>
          <w:sz w:val="28"/>
          <w:szCs w:val="28"/>
          <w:lang w:val="ru-RU"/>
        </w:rPr>
        <w:t xml:space="preserve"> </w:t>
      </w:r>
    </w:p>
    <w:p w:rsidR="00711749" w:rsidRPr="00822BAB" w:rsidRDefault="00711749" w:rsidP="00711749">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t xml:space="preserve">к постановлению </w:t>
      </w:r>
    </w:p>
    <w:p w:rsidR="00711749" w:rsidRPr="00822BAB" w:rsidRDefault="00711749" w:rsidP="00711749">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t xml:space="preserve">главы администрации </w:t>
      </w:r>
    </w:p>
    <w:p w:rsidR="00711749" w:rsidRPr="00822BAB" w:rsidRDefault="00711749" w:rsidP="00711749">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t>муниципального образования</w:t>
      </w:r>
    </w:p>
    <w:p w:rsidR="00711749" w:rsidRPr="00822BAB" w:rsidRDefault="00711749" w:rsidP="00711749">
      <w:pPr>
        <w:tabs>
          <w:tab w:val="left" w:pos="2160"/>
        </w:tabs>
        <w:jc w:val="right"/>
        <w:rPr>
          <w:rFonts w:ascii="Times New Roman" w:hAnsi="Times New Roman" w:cs="Times New Roman"/>
          <w:b/>
          <w:sz w:val="28"/>
          <w:szCs w:val="28"/>
          <w:lang w:val="ru-RU"/>
        </w:rPr>
      </w:pPr>
      <w:r w:rsidRPr="00822BAB">
        <w:rPr>
          <w:rFonts w:ascii="Times New Roman" w:hAnsi="Times New Roman" w:cs="Times New Roman"/>
          <w:sz w:val="28"/>
          <w:szCs w:val="28"/>
          <w:lang w:val="ru-RU"/>
        </w:rPr>
        <w:t>Калининский сельсовет</w:t>
      </w:r>
    </w:p>
    <w:p w:rsidR="00711749" w:rsidRPr="00822BAB" w:rsidRDefault="00711749" w:rsidP="00711749">
      <w:pPr>
        <w:tabs>
          <w:tab w:val="left" w:pos="2160"/>
        </w:tabs>
        <w:jc w:val="right"/>
        <w:rPr>
          <w:rFonts w:ascii="Times New Roman" w:hAnsi="Times New Roman" w:cs="Times New Roman"/>
          <w:sz w:val="28"/>
          <w:szCs w:val="28"/>
          <w:lang w:val="ru-RU"/>
        </w:rPr>
      </w:pPr>
      <w:r>
        <w:rPr>
          <w:rFonts w:ascii="Times New Roman" w:hAnsi="Times New Roman" w:cs="Times New Roman"/>
          <w:sz w:val="28"/>
          <w:szCs w:val="28"/>
          <w:lang w:val="ru-RU"/>
        </w:rPr>
        <w:t>о</w:t>
      </w:r>
      <w:r w:rsidRPr="00822BAB">
        <w:rPr>
          <w:rFonts w:ascii="Times New Roman" w:hAnsi="Times New Roman" w:cs="Times New Roman"/>
          <w:sz w:val="28"/>
          <w:szCs w:val="28"/>
          <w:lang w:val="ru-RU"/>
        </w:rPr>
        <w:t>т</w:t>
      </w:r>
      <w:r>
        <w:rPr>
          <w:rFonts w:ascii="Times New Roman" w:hAnsi="Times New Roman" w:cs="Times New Roman"/>
          <w:sz w:val="28"/>
          <w:szCs w:val="28"/>
          <w:lang w:val="ru-RU"/>
        </w:rPr>
        <w:t xml:space="preserve"> </w:t>
      </w:r>
      <w:r w:rsidRPr="00822BAB">
        <w:rPr>
          <w:rFonts w:ascii="Times New Roman" w:hAnsi="Times New Roman" w:cs="Times New Roman"/>
          <w:sz w:val="28"/>
          <w:szCs w:val="28"/>
          <w:lang w:val="ru-RU"/>
        </w:rPr>
        <w:t xml:space="preserve"> </w:t>
      </w:r>
      <w:r>
        <w:rPr>
          <w:rFonts w:ascii="Times New Roman" w:hAnsi="Times New Roman" w:cs="Times New Roman"/>
          <w:sz w:val="28"/>
          <w:szCs w:val="28"/>
          <w:u w:val="single"/>
          <w:lang w:val="ru-RU"/>
        </w:rPr>
        <w:t>31.20</w:t>
      </w:r>
      <w:r w:rsidRPr="00822BAB">
        <w:rPr>
          <w:rFonts w:ascii="Times New Roman" w:hAnsi="Times New Roman" w:cs="Times New Roman"/>
          <w:sz w:val="28"/>
          <w:szCs w:val="28"/>
          <w:u w:val="single"/>
          <w:lang w:val="ru-RU"/>
        </w:rPr>
        <w:t>.201</w:t>
      </w:r>
      <w:r>
        <w:rPr>
          <w:rFonts w:ascii="Times New Roman" w:hAnsi="Times New Roman" w:cs="Times New Roman"/>
          <w:sz w:val="28"/>
          <w:szCs w:val="28"/>
          <w:u w:val="single"/>
          <w:lang w:val="ru-RU"/>
        </w:rPr>
        <w:t>9</w:t>
      </w:r>
      <w:r w:rsidRPr="00822BAB">
        <w:rPr>
          <w:rFonts w:ascii="Times New Roman" w:hAnsi="Times New Roman" w:cs="Times New Roman"/>
          <w:sz w:val="28"/>
          <w:szCs w:val="28"/>
          <w:lang w:val="ru-RU"/>
        </w:rPr>
        <w:t xml:space="preserve">   №  </w:t>
      </w:r>
      <w:r>
        <w:rPr>
          <w:rFonts w:ascii="Times New Roman" w:hAnsi="Times New Roman" w:cs="Times New Roman"/>
          <w:sz w:val="28"/>
          <w:szCs w:val="28"/>
          <w:u w:val="single"/>
          <w:lang w:val="ru-RU"/>
        </w:rPr>
        <w:t>72</w:t>
      </w:r>
      <w:r w:rsidRPr="00822BAB">
        <w:rPr>
          <w:rFonts w:ascii="Times New Roman" w:hAnsi="Times New Roman" w:cs="Times New Roman"/>
          <w:sz w:val="28"/>
          <w:szCs w:val="28"/>
          <w:u w:val="single"/>
          <w:lang w:val="ru-RU"/>
        </w:rPr>
        <w:t>-п</w:t>
      </w:r>
    </w:p>
    <w:p w:rsidR="00711749" w:rsidRDefault="00711749" w:rsidP="00822BAB">
      <w:pPr>
        <w:rPr>
          <w:rFonts w:ascii="Times New Roman" w:hAnsi="Times New Roman" w:cs="Times New Roman"/>
          <w:sz w:val="28"/>
          <w:szCs w:val="28"/>
          <w:lang w:val="ru-RU"/>
        </w:rPr>
      </w:pPr>
    </w:p>
    <w:p w:rsidR="00711749" w:rsidRDefault="00711749" w:rsidP="00822BAB">
      <w:pPr>
        <w:rPr>
          <w:rFonts w:ascii="Times New Roman" w:hAnsi="Times New Roman" w:cs="Times New Roman"/>
          <w:sz w:val="28"/>
          <w:szCs w:val="28"/>
          <w:lang w:val="ru-RU"/>
        </w:rPr>
      </w:pPr>
    </w:p>
    <w:p w:rsidR="00711749" w:rsidRPr="00711749" w:rsidRDefault="00711749" w:rsidP="00711749">
      <w:pPr>
        <w:shd w:val="clear" w:color="auto" w:fill="FFFFFF"/>
        <w:jc w:val="center"/>
        <w:textAlignment w:val="baseline"/>
        <w:outlineLvl w:val="1"/>
        <w:rPr>
          <w:rFonts w:ascii="Times New Roman" w:hAnsi="Times New Roman" w:cs="Times New Roman"/>
          <w:b/>
          <w:bCs/>
          <w:sz w:val="28"/>
          <w:szCs w:val="28"/>
          <w:lang w:val="ru-RU"/>
        </w:rPr>
      </w:pPr>
      <w:r w:rsidRPr="00711749">
        <w:rPr>
          <w:rFonts w:ascii="Times New Roman" w:hAnsi="Times New Roman" w:cs="Times New Roman"/>
          <w:b/>
          <w:bCs/>
          <w:sz w:val="28"/>
          <w:szCs w:val="28"/>
          <w:lang w:val="ru-RU"/>
        </w:rPr>
        <w:t>Правила безопасности на водных объектах в зимний период</w:t>
      </w:r>
    </w:p>
    <w:p w:rsidR="00711749" w:rsidRPr="00711749" w:rsidRDefault="00711749"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Лед,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Как правило, во время становления льда, водоемы замерзают неравномерно, по частям: сначала у берега, на мелководье, в защищенных от ветра заливах, а затем уже на середине.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711749" w:rsidRPr="00711749" w:rsidRDefault="00711749"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Основным условием безопасного пребывания человека на льду является соответствие толщины льда прилагаемой нагрузке:</w:t>
      </w:r>
    </w:p>
    <w:p w:rsidR="00711749" w:rsidRPr="00711749" w:rsidRDefault="00711749"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 безопасная толщина льда для одного человека: не менее 7 см;</w:t>
      </w:r>
    </w:p>
    <w:p w:rsidR="00711749" w:rsidRPr="00711749" w:rsidRDefault="00711749"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 безопасная толщина льда для совершения пешей переправы: 15 см и           </w:t>
      </w:r>
    </w:p>
    <w:p w:rsidR="00711749" w:rsidRPr="00711749" w:rsidRDefault="00711749"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более;</w:t>
      </w:r>
    </w:p>
    <w:p w:rsidR="00711749" w:rsidRPr="00711749" w:rsidRDefault="00711749"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 безопасная толщина льда для проезда автомобилей: не менее 30 см.</w:t>
      </w:r>
    </w:p>
    <w:p w:rsidR="00711749" w:rsidRPr="00711749" w:rsidRDefault="00711749"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Время безопасного пребывания человека в воде:</w:t>
      </w:r>
    </w:p>
    <w:p w:rsidR="00711749" w:rsidRPr="00711749" w:rsidRDefault="00711749"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 при температуре воды 24° С время безопасного пребывания: 7-9 часов,</w:t>
      </w:r>
    </w:p>
    <w:p w:rsidR="00711749" w:rsidRPr="00711749" w:rsidRDefault="00711749"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 при температуре воды 5-15° С — от 3,5 часов: до 4,5 часов;</w:t>
      </w:r>
    </w:p>
    <w:p w:rsidR="00711749" w:rsidRPr="00711749" w:rsidRDefault="00711749"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 температура воды 2-3 ° С оказывается смертельной для человека через   </w:t>
      </w:r>
    </w:p>
    <w:p w:rsidR="00711749" w:rsidRPr="00711749" w:rsidRDefault="00711749"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10-15 мин;</w:t>
      </w:r>
    </w:p>
    <w:p w:rsidR="00711749" w:rsidRPr="00711749" w:rsidRDefault="00711749"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 xml:space="preserve"> — при температуре воды минус 2° С смерть может наступить через 5-8 мин.</w:t>
      </w:r>
    </w:p>
    <w:p w:rsidR="00711749" w:rsidRPr="00711749" w:rsidRDefault="00711749" w:rsidP="00711749">
      <w:pPr>
        <w:shd w:val="clear" w:color="auto" w:fill="FFFFFF"/>
        <w:textAlignment w:val="baseline"/>
        <w:outlineLvl w:val="2"/>
        <w:rPr>
          <w:rFonts w:ascii="Times New Roman" w:hAnsi="Times New Roman" w:cs="Times New Roman"/>
          <w:b/>
          <w:bCs/>
          <w:sz w:val="28"/>
          <w:szCs w:val="28"/>
          <w:lang w:val="ru-RU"/>
        </w:rPr>
      </w:pPr>
      <w:r w:rsidRPr="00711749">
        <w:rPr>
          <w:rFonts w:ascii="Times New Roman" w:hAnsi="Times New Roman" w:cs="Times New Roman"/>
          <w:b/>
          <w:bCs/>
          <w:sz w:val="28"/>
          <w:szCs w:val="28"/>
          <w:lang w:val="ru-RU"/>
        </w:rPr>
        <w:t>Правила поведения на льду</w:t>
      </w:r>
    </w:p>
    <w:p w:rsidR="00711749" w:rsidRPr="00711749" w:rsidRDefault="00711749"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Чтобы не случилось беды, необходимо соблюдать элементарные правила поведения на льду. Ни в коем случае нельзя выходить на лед в темное время суток и при плохой видимости (туман, дождь, снегопад). Нельзя проверять прочность льда ударом ноги. Если после первого сильного удара твердым предметом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При переходе водоема группой необходимо соблюдать расстояние друг от друга 5-6 м.</w:t>
      </w:r>
    </w:p>
    <w:p w:rsidR="00711749" w:rsidRPr="00711749" w:rsidRDefault="00711749"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lastRenderedPageBreak/>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Если есть в наличие рюкзак, лучше всего повесить его на одно плечо, это позволит легко освободиться от груза в случае, если лед под ногами проламывается.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 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w:t>
      </w:r>
    </w:p>
    <w:p w:rsidR="00711749" w:rsidRPr="00711749" w:rsidRDefault="00711749"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 Быть готовым к решительным и умелым действиям самому часто означает спасти свою жизнь.</w:t>
      </w:r>
    </w:p>
    <w:p w:rsidR="00711749" w:rsidRPr="00711749" w:rsidRDefault="00711749" w:rsidP="00711749">
      <w:pPr>
        <w:shd w:val="clear" w:color="auto" w:fill="FFFFFF"/>
        <w:textAlignment w:val="baseline"/>
        <w:outlineLvl w:val="2"/>
        <w:rPr>
          <w:rFonts w:ascii="Times New Roman" w:hAnsi="Times New Roman" w:cs="Times New Roman"/>
          <w:b/>
          <w:bCs/>
          <w:sz w:val="28"/>
          <w:szCs w:val="28"/>
          <w:lang w:val="ru-RU"/>
        </w:rPr>
      </w:pPr>
      <w:r w:rsidRPr="00711749">
        <w:rPr>
          <w:rFonts w:ascii="Times New Roman" w:hAnsi="Times New Roman" w:cs="Times New Roman"/>
          <w:b/>
          <w:bCs/>
          <w:sz w:val="28"/>
          <w:szCs w:val="28"/>
          <w:lang w:val="ru-RU"/>
        </w:rPr>
        <w:t>В случаях, если вы провалились в полынью</w:t>
      </w:r>
    </w:p>
    <w:p w:rsidR="00711749" w:rsidRPr="00711749" w:rsidRDefault="00711749" w:rsidP="00711749">
      <w:pPr>
        <w:shd w:val="clear" w:color="auto" w:fill="FFFFFF"/>
        <w:jc w:val="both"/>
        <w:textAlignment w:val="baseline"/>
        <w:rPr>
          <w:rFonts w:ascii="Times New Roman" w:hAnsi="Times New Roman" w:cs="Times New Roman"/>
          <w:sz w:val="28"/>
          <w:szCs w:val="28"/>
          <w:lang w:val="ru-RU"/>
        </w:rPr>
      </w:pPr>
      <w:r w:rsidRPr="00711749">
        <w:rPr>
          <w:rFonts w:ascii="Times New Roman" w:hAnsi="Times New Roman" w:cs="Times New Roman"/>
          <w:sz w:val="28"/>
          <w:szCs w:val="28"/>
          <w:lang w:val="ru-RU"/>
        </w:rPr>
        <w:t>Может случиться так, что в этот момент поблизости никого не окажется и вам придется выбираться самостоятельно. Как правило, подготовленный к экстремальным ситуациям человек может выйти из опасного положения. Ваши действия: не паникуйте, не делайте резких движений. Дышите как можно глубже и медленнее, делайте ногами непрерывные движения так, словно вы крутите педали велосипеда, одновременно зовя на помощь, ведь поблизости могут оказаться люди.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ногу, а потом и другую на лед, используйте острые предметы (нож, гвозди), если лед выдержал, перекатываясь, медленно ползите к берегу. Ползите в ту сторону, откуда пришли, ведь лед здесь уже проверен на прочность. Выбравшись на берег, не останавливайтесь, чтобы не замерзнуть окончательно. Бегом добирайтесь до ближайшего теплого помещения.</w:t>
      </w:r>
    </w:p>
    <w:p w:rsidR="00711749" w:rsidRPr="00711749" w:rsidRDefault="00711749" w:rsidP="00711749">
      <w:pPr>
        <w:shd w:val="clear" w:color="auto" w:fill="FFFFFF"/>
        <w:jc w:val="both"/>
        <w:textAlignment w:val="baseline"/>
        <w:rPr>
          <w:rFonts w:ascii="Times New Roman" w:hAnsi="Times New Roman" w:cs="Times New Roman"/>
          <w:b/>
          <w:sz w:val="28"/>
        </w:rPr>
      </w:pPr>
      <w:r w:rsidRPr="00711749">
        <w:rPr>
          <w:rFonts w:ascii="Times New Roman" w:hAnsi="Times New Roman" w:cs="Times New Roman"/>
          <w:b/>
          <w:bCs/>
          <w:sz w:val="28"/>
          <w:szCs w:val="28"/>
          <w:lang w:val="ru-RU"/>
        </w:rPr>
        <w:t>В случаях, когда нужна ваша помощь:</w:t>
      </w:r>
      <w:r w:rsidRPr="00711749">
        <w:rPr>
          <w:rFonts w:ascii="Times New Roman" w:hAnsi="Times New Roman" w:cs="Times New Roman"/>
          <w:sz w:val="28"/>
          <w:szCs w:val="28"/>
        </w:rPr>
        <w:t> </w:t>
      </w:r>
      <w:r w:rsidRPr="00711749">
        <w:rPr>
          <w:rFonts w:ascii="Times New Roman" w:hAnsi="Times New Roman" w:cs="Times New Roman"/>
          <w:sz w:val="28"/>
          <w:szCs w:val="28"/>
          <w:lang w:val="ru-RU"/>
        </w:rPr>
        <w:t xml:space="preserve">вооружитесь любой длинной палкой, доскою, шестом или веревкой (шарф, ремень). Ползите, широко расставив при этом руки и ноги толкая перед собой спасательные средства, осторожно двигаясь по направлению к полынье. Остановитесь от находящегося в воде человека в нескольких метрах, бросьте ему спасательное средство. Осторожно вытащите пострадавшего на лед и вместе на расстоянии ползком выбирайтесь из опасной зоны. Доставьте пострадавшего в теплое место. Оказавшись в тепле, сразу же переоденьте его в сухую одежду, при необходимости растерев обмороженные места спиртом, и напоите теплым чаем, ни в коем случае не давайте алкоголь, это может привести к летальному исходу. Если до ближайшего помещения слишком далеко, разводите костер прямо на месте, высушите одежду пострадавшего, дав ему что-нибудь из своих вещей. </w:t>
      </w:r>
      <w:r w:rsidRPr="00711749">
        <w:rPr>
          <w:rFonts w:ascii="Times New Roman" w:hAnsi="Times New Roman" w:cs="Times New Roman"/>
          <w:sz w:val="28"/>
          <w:szCs w:val="28"/>
        </w:rPr>
        <w:t>Если пострадавший сильно обморожен, растирайте его спиртом.</w:t>
      </w:r>
    </w:p>
    <w:p w:rsidR="00711749" w:rsidRPr="00711749" w:rsidRDefault="00711749" w:rsidP="00711749">
      <w:pPr>
        <w:rPr>
          <w:rFonts w:ascii="Times New Roman" w:hAnsi="Times New Roman" w:cs="Times New Roman"/>
          <w:szCs w:val="28"/>
          <w:lang w:val="ru-RU"/>
        </w:rPr>
      </w:pPr>
    </w:p>
    <w:sectPr w:rsidR="00711749" w:rsidRPr="00711749" w:rsidSect="00711749">
      <w:pgSz w:w="11906" w:h="16838"/>
      <w:pgMar w:top="993" w:right="566"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17F" w:rsidRPr="00D959C8" w:rsidRDefault="002F717F" w:rsidP="00D959C8">
      <w:r>
        <w:separator/>
      </w:r>
    </w:p>
  </w:endnote>
  <w:endnote w:type="continuationSeparator" w:id="1">
    <w:p w:rsidR="002F717F" w:rsidRPr="00D959C8" w:rsidRDefault="002F717F" w:rsidP="00D959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17F" w:rsidRPr="00D959C8" w:rsidRDefault="002F717F" w:rsidP="00D959C8">
      <w:r>
        <w:separator/>
      </w:r>
    </w:p>
  </w:footnote>
  <w:footnote w:type="continuationSeparator" w:id="1">
    <w:p w:rsidR="002F717F" w:rsidRPr="00D959C8" w:rsidRDefault="002F717F" w:rsidP="00D959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8771E"/>
    <w:multiLevelType w:val="hybridMultilevel"/>
    <w:tmpl w:val="177C6ED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7D5920FB"/>
    <w:multiLevelType w:val="hybridMultilevel"/>
    <w:tmpl w:val="3D38F5C0"/>
    <w:lvl w:ilvl="0" w:tplc="D18A3F1A">
      <w:start w:val="1"/>
      <w:numFmt w:val="upperRoman"/>
      <w:lvlText w:val="%1."/>
      <w:lvlJc w:val="left"/>
      <w:pPr>
        <w:ind w:left="1647"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69023B"/>
    <w:rsid w:val="0000397D"/>
    <w:rsid w:val="00023F83"/>
    <w:rsid w:val="00135B52"/>
    <w:rsid w:val="00136026"/>
    <w:rsid w:val="002E2EE4"/>
    <w:rsid w:val="002F717F"/>
    <w:rsid w:val="003B7DCC"/>
    <w:rsid w:val="003F4778"/>
    <w:rsid w:val="00491314"/>
    <w:rsid w:val="004F0659"/>
    <w:rsid w:val="0053557E"/>
    <w:rsid w:val="0058144C"/>
    <w:rsid w:val="00586D61"/>
    <w:rsid w:val="005B1D43"/>
    <w:rsid w:val="005E224A"/>
    <w:rsid w:val="00627007"/>
    <w:rsid w:val="0069023B"/>
    <w:rsid w:val="006E1BE6"/>
    <w:rsid w:val="006F2A3E"/>
    <w:rsid w:val="00711749"/>
    <w:rsid w:val="00717E66"/>
    <w:rsid w:val="00730C7A"/>
    <w:rsid w:val="007A1873"/>
    <w:rsid w:val="00816DFF"/>
    <w:rsid w:val="0081790D"/>
    <w:rsid w:val="00822BAB"/>
    <w:rsid w:val="00847573"/>
    <w:rsid w:val="009176D5"/>
    <w:rsid w:val="009577B7"/>
    <w:rsid w:val="00A603CC"/>
    <w:rsid w:val="00AC5244"/>
    <w:rsid w:val="00AF2A5E"/>
    <w:rsid w:val="00B158DD"/>
    <w:rsid w:val="00C045C5"/>
    <w:rsid w:val="00C74CB5"/>
    <w:rsid w:val="00CC6354"/>
    <w:rsid w:val="00CF649A"/>
    <w:rsid w:val="00D5735B"/>
    <w:rsid w:val="00D959C8"/>
    <w:rsid w:val="00DA1B32"/>
    <w:rsid w:val="00DB09E1"/>
    <w:rsid w:val="00E428F6"/>
    <w:rsid w:val="00E572B3"/>
    <w:rsid w:val="00EF48F2"/>
    <w:rsid w:val="00F21C7E"/>
    <w:rsid w:val="00F52B36"/>
    <w:rsid w:val="00FA3A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BAB"/>
    <w:pPr>
      <w:spacing w:after="0" w:line="240" w:lineRule="auto"/>
    </w:pPr>
    <w:rPr>
      <w:rFonts w:cs="Calibri"/>
      <w:sz w:val="24"/>
      <w:szCs w:val="24"/>
    </w:rPr>
  </w:style>
  <w:style w:type="paragraph" w:styleId="1">
    <w:name w:val="heading 1"/>
    <w:basedOn w:val="a"/>
    <w:next w:val="a"/>
    <w:link w:val="10"/>
    <w:uiPriority w:val="9"/>
    <w:qFormat/>
    <w:rsid w:val="00822BA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822BAB"/>
    <w:pPr>
      <w:keepNext/>
      <w:spacing w:before="240" w:after="60"/>
      <w:outlineLvl w:val="1"/>
    </w:pPr>
    <w:rPr>
      <w:rFonts w:asciiTheme="majorHAnsi" w:eastAsiaTheme="majorEastAsia" w:hAnsiTheme="majorHAnsi" w:cs="Arial"/>
      <w:b/>
      <w:bCs/>
      <w:i/>
      <w:iCs/>
      <w:sz w:val="28"/>
      <w:szCs w:val="28"/>
    </w:rPr>
  </w:style>
  <w:style w:type="paragraph" w:styleId="3">
    <w:name w:val="heading 3"/>
    <w:basedOn w:val="a"/>
    <w:next w:val="a"/>
    <w:link w:val="30"/>
    <w:uiPriority w:val="9"/>
    <w:unhideWhenUsed/>
    <w:qFormat/>
    <w:rsid w:val="00822BAB"/>
    <w:pPr>
      <w:keepNext/>
      <w:spacing w:before="240" w:after="60"/>
      <w:outlineLvl w:val="2"/>
    </w:pPr>
    <w:rPr>
      <w:rFonts w:asciiTheme="majorHAnsi" w:eastAsiaTheme="majorEastAsia" w:hAnsiTheme="majorHAnsi" w:cs="Arial"/>
      <w:b/>
      <w:bCs/>
      <w:sz w:val="26"/>
      <w:szCs w:val="26"/>
    </w:rPr>
  </w:style>
  <w:style w:type="paragraph" w:styleId="4">
    <w:name w:val="heading 4"/>
    <w:basedOn w:val="a"/>
    <w:next w:val="a"/>
    <w:link w:val="40"/>
    <w:uiPriority w:val="9"/>
    <w:semiHidden/>
    <w:unhideWhenUsed/>
    <w:qFormat/>
    <w:rsid w:val="00822BAB"/>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822BAB"/>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822BAB"/>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822BAB"/>
    <w:pPr>
      <w:spacing w:before="240" w:after="60"/>
      <w:outlineLvl w:val="6"/>
    </w:pPr>
    <w:rPr>
      <w:rFonts w:cs="Times New Roman"/>
    </w:rPr>
  </w:style>
  <w:style w:type="paragraph" w:styleId="8">
    <w:name w:val="heading 8"/>
    <w:basedOn w:val="a"/>
    <w:next w:val="a"/>
    <w:link w:val="80"/>
    <w:uiPriority w:val="9"/>
    <w:semiHidden/>
    <w:unhideWhenUsed/>
    <w:qFormat/>
    <w:rsid w:val="00822BAB"/>
    <w:pPr>
      <w:spacing w:before="240" w:after="60"/>
      <w:outlineLvl w:val="7"/>
    </w:pPr>
    <w:rPr>
      <w:rFonts w:cs="Times New Roman"/>
      <w:i/>
      <w:iCs/>
    </w:rPr>
  </w:style>
  <w:style w:type="paragraph" w:styleId="9">
    <w:name w:val="heading 9"/>
    <w:basedOn w:val="a"/>
    <w:next w:val="a"/>
    <w:link w:val="90"/>
    <w:uiPriority w:val="9"/>
    <w:semiHidden/>
    <w:unhideWhenUsed/>
    <w:qFormat/>
    <w:rsid w:val="00822BAB"/>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2BAB"/>
    <w:rPr>
      <w:rFonts w:asciiTheme="majorHAnsi" w:eastAsiaTheme="majorEastAsia" w:hAnsiTheme="majorHAnsi" w:cs="Arial"/>
      <w:b/>
      <w:bCs/>
      <w:i/>
      <w:iCs/>
      <w:sz w:val="28"/>
      <w:szCs w:val="28"/>
    </w:rPr>
  </w:style>
  <w:style w:type="character" w:customStyle="1" w:styleId="30">
    <w:name w:val="Заголовок 3 Знак"/>
    <w:basedOn w:val="a0"/>
    <w:link w:val="3"/>
    <w:uiPriority w:val="9"/>
    <w:rsid w:val="00822BAB"/>
    <w:rPr>
      <w:rFonts w:asciiTheme="majorHAnsi" w:eastAsiaTheme="majorEastAsia" w:hAnsiTheme="majorHAnsi" w:cs="Arial"/>
      <w:b/>
      <w:bCs/>
      <w:sz w:val="26"/>
      <w:szCs w:val="26"/>
    </w:rPr>
  </w:style>
  <w:style w:type="paragraph" w:styleId="a3">
    <w:name w:val="List Paragraph"/>
    <w:basedOn w:val="a"/>
    <w:uiPriority w:val="34"/>
    <w:qFormat/>
    <w:rsid w:val="00822BAB"/>
    <w:pPr>
      <w:ind w:left="720"/>
      <w:contextualSpacing/>
    </w:pPr>
    <w:rPr>
      <w:rFonts w:cstheme="minorBidi"/>
    </w:rPr>
  </w:style>
  <w:style w:type="paragraph" w:customStyle="1" w:styleId="ConsPlusNormal">
    <w:name w:val="ConsPlusNormal"/>
    <w:link w:val="ConsPlusNormal0"/>
    <w:rsid w:val="0069023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69023B"/>
    <w:rPr>
      <w:rFonts w:ascii="Arial" w:eastAsia="Times New Roman" w:hAnsi="Arial" w:cs="Arial"/>
      <w:sz w:val="20"/>
      <w:szCs w:val="20"/>
      <w:lang w:eastAsia="ru-RU"/>
    </w:rPr>
  </w:style>
  <w:style w:type="paragraph" w:customStyle="1" w:styleId="ConsPlusTitle">
    <w:name w:val="ConsPlusTitle"/>
    <w:uiPriority w:val="99"/>
    <w:rsid w:val="006902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822BAB"/>
    <w:rPr>
      <w:rFonts w:asciiTheme="majorHAnsi" w:eastAsiaTheme="majorEastAsia" w:hAnsiTheme="majorHAnsi" w:cs="Calibri"/>
      <w:b/>
      <w:bCs/>
      <w:kern w:val="32"/>
      <w:sz w:val="32"/>
      <w:szCs w:val="32"/>
    </w:rPr>
  </w:style>
  <w:style w:type="paragraph" w:styleId="31">
    <w:name w:val="Body Text Indent 3"/>
    <w:basedOn w:val="a"/>
    <w:link w:val="32"/>
    <w:rsid w:val="00AC5244"/>
    <w:pPr>
      <w:spacing w:after="120"/>
      <w:ind w:left="283"/>
    </w:pPr>
    <w:rPr>
      <w:sz w:val="16"/>
      <w:szCs w:val="16"/>
    </w:rPr>
  </w:style>
  <w:style w:type="character" w:customStyle="1" w:styleId="32">
    <w:name w:val="Основной текст с отступом 3 Знак"/>
    <w:basedOn w:val="a0"/>
    <w:link w:val="31"/>
    <w:rsid w:val="00AC5244"/>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semiHidden/>
    <w:rsid w:val="00822BAB"/>
    <w:rPr>
      <w:rFonts w:cstheme="majorBidi"/>
      <w:b/>
      <w:bCs/>
      <w:sz w:val="28"/>
      <w:szCs w:val="28"/>
    </w:rPr>
  </w:style>
  <w:style w:type="paragraph" w:styleId="a4">
    <w:name w:val="Subtitle"/>
    <w:basedOn w:val="a"/>
    <w:next w:val="a"/>
    <w:link w:val="a5"/>
    <w:uiPriority w:val="11"/>
    <w:qFormat/>
    <w:rsid w:val="00822BAB"/>
    <w:pPr>
      <w:spacing w:after="60"/>
      <w:jc w:val="center"/>
      <w:outlineLvl w:val="1"/>
    </w:pPr>
    <w:rPr>
      <w:rFonts w:asciiTheme="majorHAnsi" w:eastAsiaTheme="majorEastAsia" w:hAnsiTheme="majorHAnsi" w:cs="Times New Roman"/>
    </w:rPr>
  </w:style>
  <w:style w:type="character" w:customStyle="1" w:styleId="a5">
    <w:name w:val="Подзаголовок Знак"/>
    <w:basedOn w:val="a0"/>
    <w:link w:val="a4"/>
    <w:uiPriority w:val="11"/>
    <w:rsid w:val="00822BAB"/>
    <w:rPr>
      <w:rFonts w:asciiTheme="majorHAnsi" w:eastAsiaTheme="majorEastAsia" w:hAnsiTheme="majorHAnsi"/>
      <w:sz w:val="24"/>
      <w:szCs w:val="24"/>
    </w:rPr>
  </w:style>
  <w:style w:type="paragraph" w:customStyle="1" w:styleId="FR1">
    <w:name w:val="FR1"/>
    <w:uiPriority w:val="99"/>
    <w:rsid w:val="00822BAB"/>
    <w:pPr>
      <w:widowControl w:val="0"/>
      <w:spacing w:after="0" w:line="240" w:lineRule="auto"/>
      <w:jc w:val="both"/>
    </w:pPr>
    <w:rPr>
      <w:rFonts w:ascii="Arial" w:eastAsia="Times New Roman" w:hAnsi="Arial" w:cs="Arial"/>
      <w:sz w:val="24"/>
      <w:szCs w:val="24"/>
      <w:lang w:eastAsia="ru-RU"/>
    </w:rPr>
  </w:style>
  <w:style w:type="character" w:customStyle="1" w:styleId="50">
    <w:name w:val="Заголовок 5 Знак"/>
    <w:basedOn w:val="a0"/>
    <w:link w:val="5"/>
    <w:uiPriority w:val="9"/>
    <w:semiHidden/>
    <w:rsid w:val="00822BAB"/>
    <w:rPr>
      <w:b/>
      <w:bCs/>
      <w:i/>
      <w:iCs/>
      <w:sz w:val="26"/>
      <w:szCs w:val="26"/>
    </w:rPr>
  </w:style>
  <w:style w:type="character" w:customStyle="1" w:styleId="60">
    <w:name w:val="Заголовок 6 Знак"/>
    <w:basedOn w:val="a0"/>
    <w:link w:val="6"/>
    <w:uiPriority w:val="9"/>
    <w:semiHidden/>
    <w:rsid w:val="00822BAB"/>
    <w:rPr>
      <w:b/>
      <w:bCs/>
    </w:rPr>
  </w:style>
  <w:style w:type="character" w:customStyle="1" w:styleId="70">
    <w:name w:val="Заголовок 7 Знак"/>
    <w:basedOn w:val="a0"/>
    <w:link w:val="7"/>
    <w:uiPriority w:val="9"/>
    <w:semiHidden/>
    <w:rsid w:val="00822BAB"/>
    <w:rPr>
      <w:sz w:val="24"/>
      <w:szCs w:val="24"/>
    </w:rPr>
  </w:style>
  <w:style w:type="character" w:customStyle="1" w:styleId="80">
    <w:name w:val="Заголовок 8 Знак"/>
    <w:basedOn w:val="a0"/>
    <w:link w:val="8"/>
    <w:uiPriority w:val="9"/>
    <w:semiHidden/>
    <w:rsid w:val="00822BAB"/>
    <w:rPr>
      <w:i/>
      <w:iCs/>
      <w:sz w:val="24"/>
      <w:szCs w:val="24"/>
    </w:rPr>
  </w:style>
  <w:style w:type="character" w:customStyle="1" w:styleId="90">
    <w:name w:val="Заголовок 9 Знак"/>
    <w:basedOn w:val="a0"/>
    <w:link w:val="9"/>
    <w:uiPriority w:val="9"/>
    <w:semiHidden/>
    <w:rsid w:val="00822BAB"/>
    <w:rPr>
      <w:rFonts w:asciiTheme="majorHAnsi" w:eastAsiaTheme="majorEastAsia" w:hAnsiTheme="majorHAnsi"/>
    </w:rPr>
  </w:style>
  <w:style w:type="paragraph" w:styleId="a6">
    <w:name w:val="Title"/>
    <w:basedOn w:val="a"/>
    <w:next w:val="a"/>
    <w:link w:val="a7"/>
    <w:uiPriority w:val="10"/>
    <w:qFormat/>
    <w:rsid w:val="00822BAB"/>
    <w:pPr>
      <w:spacing w:before="240" w:after="60"/>
      <w:jc w:val="center"/>
      <w:outlineLvl w:val="0"/>
    </w:pPr>
    <w:rPr>
      <w:rFonts w:asciiTheme="majorHAnsi" w:eastAsiaTheme="majorEastAsia" w:hAnsiTheme="majorHAnsi" w:cs="Times New Roman"/>
      <w:b/>
      <w:bCs/>
      <w:kern w:val="28"/>
      <w:sz w:val="32"/>
      <w:szCs w:val="32"/>
    </w:rPr>
  </w:style>
  <w:style w:type="character" w:customStyle="1" w:styleId="a7">
    <w:name w:val="Название Знак"/>
    <w:basedOn w:val="a0"/>
    <w:link w:val="a6"/>
    <w:uiPriority w:val="10"/>
    <w:rsid w:val="00822BAB"/>
    <w:rPr>
      <w:rFonts w:asciiTheme="majorHAnsi" w:eastAsiaTheme="majorEastAsia" w:hAnsiTheme="majorHAnsi"/>
      <w:b/>
      <w:bCs/>
      <w:kern w:val="28"/>
      <w:sz w:val="32"/>
      <w:szCs w:val="32"/>
    </w:rPr>
  </w:style>
  <w:style w:type="character" w:styleId="a8">
    <w:name w:val="Strong"/>
    <w:basedOn w:val="a0"/>
    <w:uiPriority w:val="22"/>
    <w:qFormat/>
    <w:rsid w:val="00822BAB"/>
    <w:rPr>
      <w:b/>
      <w:bCs/>
    </w:rPr>
  </w:style>
  <w:style w:type="character" w:styleId="a9">
    <w:name w:val="Emphasis"/>
    <w:basedOn w:val="a0"/>
    <w:uiPriority w:val="20"/>
    <w:qFormat/>
    <w:rsid w:val="00822BAB"/>
    <w:rPr>
      <w:rFonts w:asciiTheme="minorHAnsi" w:hAnsiTheme="minorHAnsi"/>
      <w:b/>
      <w:i/>
      <w:iCs/>
    </w:rPr>
  </w:style>
  <w:style w:type="paragraph" w:styleId="aa">
    <w:name w:val="No Spacing"/>
    <w:basedOn w:val="a"/>
    <w:uiPriority w:val="1"/>
    <w:qFormat/>
    <w:rsid w:val="00822BAB"/>
    <w:rPr>
      <w:rFonts w:cs="Times New Roman"/>
      <w:szCs w:val="32"/>
    </w:rPr>
  </w:style>
  <w:style w:type="paragraph" w:styleId="21">
    <w:name w:val="Quote"/>
    <w:basedOn w:val="a"/>
    <w:next w:val="a"/>
    <w:link w:val="22"/>
    <w:uiPriority w:val="29"/>
    <w:qFormat/>
    <w:rsid w:val="00822BAB"/>
    <w:rPr>
      <w:rFonts w:cs="Times New Roman"/>
      <w:i/>
    </w:rPr>
  </w:style>
  <w:style w:type="character" w:customStyle="1" w:styleId="22">
    <w:name w:val="Цитата 2 Знак"/>
    <w:basedOn w:val="a0"/>
    <w:link w:val="21"/>
    <w:uiPriority w:val="29"/>
    <w:rsid w:val="00822BAB"/>
    <w:rPr>
      <w:i/>
      <w:sz w:val="24"/>
      <w:szCs w:val="24"/>
    </w:rPr>
  </w:style>
  <w:style w:type="paragraph" w:styleId="ab">
    <w:name w:val="Intense Quote"/>
    <w:basedOn w:val="a"/>
    <w:next w:val="a"/>
    <w:link w:val="ac"/>
    <w:uiPriority w:val="30"/>
    <w:qFormat/>
    <w:rsid w:val="00822BAB"/>
    <w:pPr>
      <w:ind w:left="720" w:right="720"/>
    </w:pPr>
    <w:rPr>
      <w:rFonts w:cs="Times New Roman"/>
      <w:b/>
      <w:i/>
      <w:szCs w:val="22"/>
    </w:rPr>
  </w:style>
  <w:style w:type="character" w:customStyle="1" w:styleId="ac">
    <w:name w:val="Выделенная цитата Знак"/>
    <w:basedOn w:val="a0"/>
    <w:link w:val="ab"/>
    <w:uiPriority w:val="30"/>
    <w:rsid w:val="00822BAB"/>
    <w:rPr>
      <w:b/>
      <w:i/>
      <w:sz w:val="24"/>
    </w:rPr>
  </w:style>
  <w:style w:type="character" w:styleId="ad">
    <w:name w:val="Subtle Emphasis"/>
    <w:uiPriority w:val="19"/>
    <w:qFormat/>
    <w:rsid w:val="00822BAB"/>
    <w:rPr>
      <w:i/>
      <w:color w:val="5A5A5A" w:themeColor="text1" w:themeTint="A5"/>
    </w:rPr>
  </w:style>
  <w:style w:type="character" w:styleId="ae">
    <w:name w:val="Intense Emphasis"/>
    <w:basedOn w:val="a0"/>
    <w:uiPriority w:val="21"/>
    <w:qFormat/>
    <w:rsid w:val="00822BAB"/>
    <w:rPr>
      <w:b/>
      <w:i/>
      <w:sz w:val="24"/>
      <w:szCs w:val="24"/>
      <w:u w:val="single"/>
    </w:rPr>
  </w:style>
  <w:style w:type="character" w:styleId="af">
    <w:name w:val="Subtle Reference"/>
    <w:basedOn w:val="a0"/>
    <w:uiPriority w:val="31"/>
    <w:qFormat/>
    <w:rsid w:val="00822BAB"/>
    <w:rPr>
      <w:sz w:val="24"/>
      <w:szCs w:val="24"/>
      <w:u w:val="single"/>
    </w:rPr>
  </w:style>
  <w:style w:type="character" w:styleId="af0">
    <w:name w:val="Intense Reference"/>
    <w:basedOn w:val="a0"/>
    <w:uiPriority w:val="32"/>
    <w:qFormat/>
    <w:rsid w:val="00822BAB"/>
    <w:rPr>
      <w:b/>
      <w:sz w:val="24"/>
      <w:u w:val="single"/>
    </w:rPr>
  </w:style>
  <w:style w:type="character" w:styleId="af1">
    <w:name w:val="Book Title"/>
    <w:basedOn w:val="a0"/>
    <w:uiPriority w:val="33"/>
    <w:qFormat/>
    <w:rsid w:val="00822BA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22BAB"/>
    <w:pPr>
      <w:outlineLvl w:val="9"/>
    </w:pPr>
    <w:rPr>
      <w:rFonts w:cs="Times New Roman"/>
    </w:rPr>
  </w:style>
  <w:style w:type="paragraph" w:styleId="af3">
    <w:name w:val="header"/>
    <w:basedOn w:val="a"/>
    <w:link w:val="af4"/>
    <w:uiPriority w:val="99"/>
    <w:semiHidden/>
    <w:unhideWhenUsed/>
    <w:rsid w:val="00D959C8"/>
    <w:pPr>
      <w:tabs>
        <w:tab w:val="center" w:pos="4677"/>
        <w:tab w:val="right" w:pos="9355"/>
      </w:tabs>
    </w:pPr>
  </w:style>
  <w:style w:type="character" w:customStyle="1" w:styleId="af4">
    <w:name w:val="Верхний колонтитул Знак"/>
    <w:basedOn w:val="a0"/>
    <w:link w:val="af3"/>
    <w:uiPriority w:val="99"/>
    <w:semiHidden/>
    <w:rsid w:val="00D959C8"/>
    <w:rPr>
      <w:rFonts w:cs="Calibri"/>
      <w:sz w:val="24"/>
      <w:szCs w:val="24"/>
    </w:rPr>
  </w:style>
  <w:style w:type="paragraph" w:styleId="af5">
    <w:name w:val="footer"/>
    <w:basedOn w:val="a"/>
    <w:link w:val="af6"/>
    <w:uiPriority w:val="99"/>
    <w:semiHidden/>
    <w:unhideWhenUsed/>
    <w:rsid w:val="00D959C8"/>
    <w:pPr>
      <w:tabs>
        <w:tab w:val="center" w:pos="4677"/>
        <w:tab w:val="right" w:pos="9355"/>
      </w:tabs>
    </w:pPr>
  </w:style>
  <w:style w:type="character" w:customStyle="1" w:styleId="af6">
    <w:name w:val="Нижний колонтитул Знак"/>
    <w:basedOn w:val="a0"/>
    <w:link w:val="af5"/>
    <w:uiPriority w:val="99"/>
    <w:semiHidden/>
    <w:rsid w:val="00D959C8"/>
    <w:rPr>
      <w:rFonts w:cs="Calibri"/>
      <w:sz w:val="24"/>
      <w:szCs w:val="24"/>
    </w:rPr>
  </w:style>
  <w:style w:type="paragraph" w:styleId="af7">
    <w:name w:val="Normal (Web)"/>
    <w:basedOn w:val="a"/>
    <w:uiPriority w:val="99"/>
    <w:unhideWhenUsed/>
    <w:rsid w:val="00C74CB5"/>
    <w:pPr>
      <w:spacing w:before="100" w:beforeAutospacing="1" w:after="100" w:afterAutospacing="1"/>
    </w:pPr>
    <w:rPr>
      <w:rFonts w:ascii="Times New Roman" w:eastAsia="Times New Roman" w:hAnsi="Times New Roman" w:cs="Times New Roman"/>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7711C-84DE-43EB-9F9E-E02CD226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1318</Words>
  <Characters>7518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cp:lastPrinted>2019-11-05T14:52:00Z</cp:lastPrinted>
  <dcterms:created xsi:type="dcterms:W3CDTF">2016-01-18T07:08:00Z</dcterms:created>
  <dcterms:modified xsi:type="dcterms:W3CDTF">2019-11-05T16:32:00Z</dcterms:modified>
</cp:coreProperties>
</file>